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0BCB" w:rsidRPr="00697A72" w14:paraId="4976E7CB" w14:textId="77777777" w:rsidTr="00C62C7A">
        <w:tc>
          <w:tcPr>
            <w:tcW w:w="9360" w:type="dxa"/>
            <w:tcBorders>
              <w:top w:val="nil"/>
              <w:left w:val="nil"/>
              <w:bottom w:val="single" w:sz="4" w:space="0" w:color="FFFFFF"/>
              <w:right w:val="nil"/>
            </w:tcBorders>
            <w:shd w:val="clear" w:color="auto" w:fill="auto"/>
          </w:tcPr>
          <w:p w14:paraId="044AED1B" w14:textId="77777777" w:rsidR="00FA0BCB" w:rsidRPr="00697A72" w:rsidRDefault="00FA0BCB" w:rsidP="00C62C7A">
            <w:pPr>
              <w:spacing w:after="0" w:line="276" w:lineRule="auto"/>
              <w:jc w:val="center"/>
              <w:rPr>
                <w:rFonts w:ascii="Times New Roman" w:eastAsia="Calibri" w:hAnsi="Times New Roman" w:cs="Times New Roman"/>
                <w:sz w:val="24"/>
                <w:szCs w:val="24"/>
              </w:rPr>
            </w:pPr>
            <w:r w:rsidRPr="00697A72">
              <w:rPr>
                <w:rFonts w:ascii="Times New Roman" w:eastAsia="Calibri" w:hAnsi="Times New Roman" w:cs="Times New Roman"/>
                <w:noProof/>
                <w:sz w:val="24"/>
                <w:szCs w:val="24"/>
                <w:lang w:val="sq-AL" w:eastAsia="sq-AL"/>
              </w:rPr>
              <w:drawing>
                <wp:inline distT="0" distB="0" distL="0" distR="0" wp14:anchorId="44A23068" wp14:editId="1D27E864">
                  <wp:extent cx="828675" cy="933450"/>
                  <wp:effectExtent l="0" t="0" r="9525" b="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Desktop\STEMA PER TEMP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r>
      <w:tr w:rsidR="00FA0BCB" w:rsidRPr="00697A72" w14:paraId="795856FF" w14:textId="77777777" w:rsidTr="00C62C7A">
        <w:tc>
          <w:tcPr>
            <w:tcW w:w="9360" w:type="dxa"/>
            <w:tcBorders>
              <w:top w:val="single" w:sz="4" w:space="0" w:color="FFFFFF"/>
              <w:left w:val="nil"/>
              <w:bottom w:val="single" w:sz="4" w:space="0" w:color="FFFFFF"/>
              <w:right w:val="nil"/>
            </w:tcBorders>
            <w:shd w:val="clear" w:color="auto" w:fill="auto"/>
          </w:tcPr>
          <w:p w14:paraId="71A73F6B" w14:textId="77777777" w:rsidR="00FA0BCB" w:rsidRPr="00697A72" w:rsidRDefault="00FA0BCB" w:rsidP="00C62C7A">
            <w:pPr>
              <w:tabs>
                <w:tab w:val="left" w:pos="184"/>
                <w:tab w:val="left" w:pos="252"/>
                <w:tab w:val="center" w:pos="2198"/>
              </w:tabs>
              <w:spacing w:after="0" w:line="276" w:lineRule="auto"/>
              <w:jc w:val="center"/>
              <w:outlineLvl w:val="1"/>
              <w:rPr>
                <w:rFonts w:ascii="Times New Roman" w:eastAsia="Calibri" w:hAnsi="Times New Roman" w:cs="Times New Roman"/>
                <w:b/>
                <w:sz w:val="24"/>
                <w:szCs w:val="24"/>
              </w:rPr>
            </w:pPr>
            <w:r w:rsidRPr="00697A72">
              <w:rPr>
                <w:rFonts w:ascii="Times New Roman" w:eastAsia="Calibri" w:hAnsi="Times New Roman" w:cs="Times New Roman"/>
                <w:b/>
                <w:sz w:val="24"/>
                <w:szCs w:val="24"/>
              </w:rPr>
              <w:t>REPUBLIKA E KOSOVËS</w:t>
            </w:r>
          </w:p>
          <w:p w14:paraId="3838E28F" w14:textId="77777777" w:rsidR="00FA0BCB" w:rsidRPr="00697A72" w:rsidRDefault="00FA0BCB" w:rsidP="00C62C7A">
            <w:pPr>
              <w:spacing w:after="120" w:line="276" w:lineRule="auto"/>
              <w:jc w:val="center"/>
              <w:rPr>
                <w:rFonts w:ascii="Times New Roman" w:eastAsia="Calibri" w:hAnsi="Times New Roman" w:cs="Times New Roman"/>
                <w:sz w:val="24"/>
                <w:szCs w:val="24"/>
              </w:rPr>
            </w:pPr>
            <w:r w:rsidRPr="00697A72">
              <w:rPr>
                <w:rFonts w:ascii="Times New Roman" w:eastAsia="Calibri" w:hAnsi="Times New Roman" w:cs="Times New Roman"/>
                <w:sz w:val="24"/>
                <w:szCs w:val="24"/>
              </w:rPr>
              <w:t>REPUBLIKA KOSOVA – REPUBLIC OF KOSOVO</w:t>
            </w:r>
          </w:p>
        </w:tc>
      </w:tr>
      <w:tr w:rsidR="00FA0BCB" w:rsidRPr="00697A72" w14:paraId="77E39716" w14:textId="77777777" w:rsidTr="00C62C7A">
        <w:trPr>
          <w:trHeight w:val="755"/>
        </w:trPr>
        <w:tc>
          <w:tcPr>
            <w:tcW w:w="9360" w:type="dxa"/>
            <w:tcBorders>
              <w:top w:val="single" w:sz="4" w:space="0" w:color="FFFFFF"/>
              <w:left w:val="nil"/>
              <w:bottom w:val="single" w:sz="12" w:space="0" w:color="335A89"/>
              <w:right w:val="nil"/>
            </w:tcBorders>
            <w:shd w:val="clear" w:color="auto" w:fill="auto"/>
          </w:tcPr>
          <w:p w14:paraId="4D0E66AD" w14:textId="77777777" w:rsidR="00FA0BCB" w:rsidRPr="00697A72" w:rsidRDefault="00FA0BCB" w:rsidP="00C62C7A">
            <w:pPr>
              <w:tabs>
                <w:tab w:val="left" w:pos="184"/>
                <w:tab w:val="left" w:pos="252"/>
                <w:tab w:val="center" w:pos="2198"/>
              </w:tabs>
              <w:spacing w:after="0" w:line="276" w:lineRule="auto"/>
              <w:jc w:val="center"/>
              <w:outlineLvl w:val="1"/>
              <w:rPr>
                <w:rFonts w:ascii="Times New Roman" w:eastAsia="Calibri" w:hAnsi="Times New Roman" w:cs="Times New Roman"/>
                <w:b/>
                <w:sz w:val="24"/>
                <w:szCs w:val="24"/>
              </w:rPr>
            </w:pPr>
            <w:r w:rsidRPr="00697A72">
              <w:rPr>
                <w:rFonts w:ascii="Times New Roman" w:eastAsia="Calibri" w:hAnsi="Times New Roman" w:cs="Times New Roman"/>
                <w:b/>
                <w:sz w:val="24"/>
                <w:szCs w:val="24"/>
              </w:rPr>
              <w:t>KËSHILLI GJYQËSOR I KOSOVËS</w:t>
            </w:r>
          </w:p>
          <w:p w14:paraId="3C85E65F" w14:textId="77777777" w:rsidR="00FA0BCB" w:rsidRPr="00697A72" w:rsidRDefault="00FA0BCB" w:rsidP="00C62C7A">
            <w:pPr>
              <w:spacing w:after="120" w:line="276" w:lineRule="auto"/>
              <w:jc w:val="center"/>
              <w:rPr>
                <w:rFonts w:ascii="Times New Roman" w:eastAsia="Calibri" w:hAnsi="Times New Roman" w:cs="Times New Roman"/>
                <w:sz w:val="24"/>
                <w:szCs w:val="24"/>
              </w:rPr>
            </w:pPr>
            <w:r w:rsidRPr="00697A72">
              <w:rPr>
                <w:rFonts w:ascii="Times New Roman" w:eastAsia="Calibri" w:hAnsi="Times New Roman" w:cs="Times New Roman"/>
                <w:sz w:val="24"/>
                <w:szCs w:val="24"/>
              </w:rPr>
              <w:t>SUDSKI SAVET KOSOVA - KOSOVO JUDICIAL COUNCIL</w:t>
            </w:r>
          </w:p>
        </w:tc>
      </w:tr>
    </w:tbl>
    <w:p w14:paraId="632F9658" w14:textId="77777777" w:rsidR="005427D4" w:rsidRDefault="005427D4" w:rsidP="00FA0BCB">
      <w:pPr>
        <w:pStyle w:val="ListParagraph"/>
        <w:spacing w:after="160"/>
        <w:ind w:left="0"/>
        <w:jc w:val="both"/>
        <w:rPr>
          <w:rFonts w:ascii="Times New Roman" w:hAnsi="Times New Roman" w:cs="Times New Roman"/>
          <w:sz w:val="24"/>
          <w:szCs w:val="24"/>
          <w:lang w:val="sq-AL"/>
        </w:rPr>
      </w:pPr>
    </w:p>
    <w:p w14:paraId="1537C78E" w14:textId="77777777" w:rsidR="001C3593" w:rsidRPr="00384D7A" w:rsidRDefault="001C3593" w:rsidP="001C3593">
      <w:pPr>
        <w:pStyle w:val="ListParagraph"/>
        <w:spacing w:after="160"/>
        <w:ind w:left="0"/>
        <w:jc w:val="both"/>
        <w:rPr>
          <w:rFonts w:ascii="Times New Roman" w:hAnsi="Times New Roman" w:cs="Times New Roman"/>
          <w:b/>
          <w:bCs/>
          <w:sz w:val="24"/>
          <w:szCs w:val="24"/>
          <w:lang w:val="sr-Latn-RS"/>
        </w:rPr>
      </w:pPr>
      <w:r w:rsidRPr="00384D7A">
        <w:rPr>
          <w:rFonts w:ascii="Times New Roman" w:hAnsi="Times New Roman" w:cs="Times New Roman"/>
          <w:b/>
          <w:bCs/>
          <w:sz w:val="24"/>
          <w:szCs w:val="24"/>
          <w:lang w:val="sr-Latn-RS"/>
        </w:rPr>
        <w:t>Sudski savet Kosova,</w:t>
      </w:r>
    </w:p>
    <w:p w14:paraId="17EF55B9"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Na osnovu člana 108. Ustava Republike Kosovo, člana 7. stav 1. podstav 1.18 i 1.24 Zakona br. 06/L-55 o Sudskom savetu Kosova, člana 17. stav 3. tačka 3.2. člana 26, 34. stava 1. člana 49. stav 3, 51. stava 2, člana 52. i 54. stav 3.1. Zakona br. 08/L-197 o javnim službenicima, kao i člana 30. stav 1. Pravilnika o organizaciji i delatnosti Sudskog saveta Kosova, na sastanku održanom xx.xx.2023.</w:t>
      </w:r>
    </w:p>
    <w:p w14:paraId="53B86A74"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6D13944A" w14:textId="48B21B93" w:rsidR="001C3593" w:rsidRPr="008900FF" w:rsidRDefault="001C3593" w:rsidP="001C3593">
      <w:pPr>
        <w:shd w:val="clear" w:color="auto" w:fill="FFFFFF"/>
        <w:spacing w:after="0" w:line="276" w:lineRule="auto"/>
        <w:jc w:val="both"/>
        <w:rPr>
          <w:rFonts w:ascii="Times New Roman" w:eastAsia="Times New Roman" w:hAnsi="Times New Roman" w:cs="Times New Roman"/>
          <w:b/>
          <w:bCs/>
          <w:sz w:val="24"/>
          <w:szCs w:val="24"/>
          <w:lang w:eastAsia="en-GB"/>
        </w:rPr>
      </w:pPr>
      <w:r w:rsidRPr="00384D7A">
        <w:rPr>
          <w:rFonts w:ascii="Times New Roman" w:eastAsia="Times New Roman" w:hAnsi="Times New Roman" w:cs="Times New Roman"/>
          <w:b/>
          <w:bCs/>
          <w:sz w:val="24"/>
          <w:szCs w:val="24"/>
          <w:lang w:eastAsia="en-GB"/>
        </w:rPr>
        <w:t>Usvaja:</w:t>
      </w:r>
    </w:p>
    <w:p w14:paraId="232CC5E2"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07B03144"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8"/>
          <w:szCs w:val="28"/>
          <w:lang w:eastAsia="en-GB"/>
        </w:rPr>
      </w:pPr>
    </w:p>
    <w:p w14:paraId="0D5EC018"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8"/>
          <w:szCs w:val="28"/>
          <w:lang w:eastAsia="en-GB"/>
        </w:rPr>
      </w:pPr>
      <w:r w:rsidRPr="00384D7A">
        <w:rPr>
          <w:rFonts w:ascii="Times New Roman" w:eastAsia="Times New Roman" w:hAnsi="Times New Roman" w:cs="Times New Roman"/>
          <w:b/>
          <w:sz w:val="28"/>
          <w:szCs w:val="28"/>
          <w:lang w:eastAsia="en-GB"/>
        </w:rPr>
        <w:t xml:space="preserve">PRAVILNIK br. X/2023 </w:t>
      </w:r>
    </w:p>
    <w:p w14:paraId="06FC09A7"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8"/>
          <w:szCs w:val="28"/>
          <w:lang w:eastAsia="en-GB"/>
        </w:rPr>
      </w:pPr>
      <w:r w:rsidRPr="00384D7A">
        <w:rPr>
          <w:rFonts w:ascii="Times New Roman" w:eastAsia="Times New Roman" w:hAnsi="Times New Roman" w:cs="Times New Roman"/>
          <w:b/>
          <w:sz w:val="28"/>
          <w:szCs w:val="28"/>
          <w:lang w:eastAsia="en-GB"/>
        </w:rPr>
        <w:t xml:space="preserve">O PLANIRANJU OBUKE ZA ZAPOSLENE U SUDSKOJ </w:t>
      </w:r>
      <w:r>
        <w:rPr>
          <w:rFonts w:ascii="Times New Roman" w:eastAsia="Times New Roman" w:hAnsi="Times New Roman" w:cs="Times New Roman"/>
          <w:b/>
          <w:sz w:val="28"/>
          <w:szCs w:val="28"/>
          <w:lang w:eastAsia="en-GB"/>
        </w:rPr>
        <w:t>UPRAVI</w:t>
      </w:r>
    </w:p>
    <w:p w14:paraId="0E0AF03D"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p>
    <w:p w14:paraId="54AEF9D9"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b/>
          <w:sz w:val="24"/>
          <w:szCs w:val="24"/>
          <w:lang w:eastAsia="en-GB"/>
        </w:rPr>
      </w:pPr>
    </w:p>
    <w:p w14:paraId="57B3E1AE"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Član 1</w:t>
      </w:r>
    </w:p>
    <w:p w14:paraId="2AE5C6F9"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Svrha</w:t>
      </w:r>
    </w:p>
    <w:p w14:paraId="4C0F1479"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p>
    <w:p w14:paraId="799153E0"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 xml:space="preserve">Ovaj pravilnika ima za cilj da reguliše opšte principe pohađanja obuka, vrste obuka, utvrđivanje potreba za obukom, pripremu nacrta plana obuke, objavljivanje plana obuke, reviziju godišnjeg plana obuke, uključivanje obuka, objavljivanje plana obuka, pregled godišnjeg plana obuka, uključivanja predavača koje obezbeđuju donatori u planu obuka, predavači, dokazi o pohađanju obuke, nadzor i izveštavanje o obuci zaposlenih u sudskoj </w:t>
      </w:r>
      <w:r>
        <w:rPr>
          <w:rFonts w:ascii="Times New Roman" w:eastAsia="Times New Roman" w:hAnsi="Times New Roman" w:cs="Times New Roman"/>
          <w:sz w:val="24"/>
          <w:szCs w:val="24"/>
          <w:lang w:eastAsia="en-GB"/>
        </w:rPr>
        <w:t>upravi</w:t>
      </w:r>
      <w:r w:rsidRPr="00384D7A">
        <w:rPr>
          <w:rFonts w:ascii="Times New Roman" w:eastAsia="Times New Roman" w:hAnsi="Times New Roman" w:cs="Times New Roman"/>
          <w:sz w:val="24"/>
          <w:szCs w:val="24"/>
          <w:lang w:eastAsia="en-GB"/>
        </w:rPr>
        <w:t>.</w:t>
      </w:r>
    </w:p>
    <w:p w14:paraId="574BA41F"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0BE41AE6"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48E890AB"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Član 2</w:t>
      </w:r>
    </w:p>
    <w:p w14:paraId="1D02C2EB"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Delokrug</w:t>
      </w:r>
    </w:p>
    <w:p w14:paraId="0DFC8033"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p>
    <w:p w14:paraId="2ACEDB4D"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 xml:space="preserve">Ovaj Pravilnik se primenjuje na sve zaposlene u sudskoj </w:t>
      </w:r>
      <w:r>
        <w:rPr>
          <w:rFonts w:ascii="Times New Roman" w:eastAsia="Times New Roman" w:hAnsi="Times New Roman" w:cs="Times New Roman"/>
          <w:sz w:val="24"/>
          <w:szCs w:val="24"/>
          <w:lang w:eastAsia="en-GB"/>
        </w:rPr>
        <w:t>upravi</w:t>
      </w:r>
      <w:r w:rsidRPr="00384D7A">
        <w:rPr>
          <w:rFonts w:ascii="Times New Roman" w:eastAsia="Times New Roman" w:hAnsi="Times New Roman" w:cs="Times New Roman"/>
          <w:sz w:val="24"/>
          <w:szCs w:val="24"/>
          <w:lang w:eastAsia="en-GB"/>
        </w:rPr>
        <w:t xml:space="preserve"> i na sve relevantne jedinice odgovorne za njegovo sprovođenje.</w:t>
      </w:r>
    </w:p>
    <w:p w14:paraId="5CBFEA58"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p>
    <w:p w14:paraId="498E15D9"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 xml:space="preserve">  Član 3</w:t>
      </w:r>
    </w:p>
    <w:p w14:paraId="6AE9048A"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Definicije</w:t>
      </w:r>
    </w:p>
    <w:p w14:paraId="086012C1"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p>
    <w:p w14:paraId="68BC29E3"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1. Izrazi koji se koriste u ovoj uredbi imaju sledeće značenje:</w:t>
      </w:r>
    </w:p>
    <w:p w14:paraId="159FD703"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sz w:val="24"/>
          <w:szCs w:val="24"/>
          <w:lang w:val="sr-Latn-RS" w:eastAsia="en-GB"/>
        </w:rPr>
        <w:t xml:space="preserve"> Savet </w:t>
      </w:r>
      <w:r w:rsidRPr="00384D7A">
        <w:rPr>
          <w:rFonts w:ascii="Times New Roman" w:eastAsia="Times New Roman" w:hAnsi="Times New Roman" w:cs="Times New Roman"/>
          <w:sz w:val="24"/>
          <w:szCs w:val="24"/>
          <w:lang w:val="sr-Latn-RS" w:eastAsia="en-GB"/>
        </w:rPr>
        <w:t>– Sudski savet Kosova, kako je predviđeno Zakonom o Sudskom savetu Kosova;</w:t>
      </w:r>
    </w:p>
    <w:p w14:paraId="300856FF"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sz w:val="24"/>
          <w:szCs w:val="24"/>
          <w:lang w:val="sr-Latn-RS" w:eastAsia="en-GB"/>
        </w:rPr>
        <w:t xml:space="preserve"> </w:t>
      </w:r>
      <w:r w:rsidRPr="00384D7A">
        <w:rPr>
          <w:rFonts w:ascii="Times New Roman" w:eastAsia="Times New Roman" w:hAnsi="Times New Roman" w:cs="Times New Roman"/>
          <w:b/>
          <w:bCs/>
          <w:sz w:val="24"/>
          <w:szCs w:val="24"/>
          <w:lang w:val="sr-Latn-RS" w:eastAsia="en-GB"/>
        </w:rPr>
        <w:t>Sekretarijat</w:t>
      </w:r>
      <w:r w:rsidRPr="00384D7A">
        <w:rPr>
          <w:rFonts w:ascii="Times New Roman" w:eastAsia="Times New Roman" w:hAnsi="Times New Roman" w:cs="Times New Roman"/>
          <w:sz w:val="24"/>
          <w:szCs w:val="24"/>
          <w:lang w:val="sr-Latn-RS" w:eastAsia="en-GB"/>
        </w:rPr>
        <w:t xml:space="preserve"> – Sekretarijat Sudskog saveta Kosova, kako je predviđeno Zakonom o Sudskom savetu Kosova;</w:t>
      </w:r>
    </w:p>
    <w:p w14:paraId="4AFE445C"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bCs/>
          <w:sz w:val="24"/>
          <w:szCs w:val="24"/>
          <w:lang w:val="sr-Latn-RS" w:eastAsia="en-GB"/>
        </w:rPr>
        <w:t xml:space="preserve"> Jedinica</w:t>
      </w:r>
      <w:r w:rsidRPr="00384D7A">
        <w:rPr>
          <w:rFonts w:ascii="Times New Roman" w:eastAsia="Times New Roman" w:hAnsi="Times New Roman" w:cs="Times New Roman"/>
          <w:sz w:val="24"/>
          <w:szCs w:val="24"/>
          <w:lang w:val="sr-Latn-RS" w:eastAsia="en-GB"/>
        </w:rPr>
        <w:t xml:space="preserve"> – Jedinica za sudsku inspekciju, kako je predviđeno Zakonom o Sudskom savetu Kosova;</w:t>
      </w:r>
    </w:p>
    <w:p w14:paraId="17916174"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sz w:val="24"/>
          <w:szCs w:val="24"/>
          <w:lang w:val="sr-Latn-RS" w:eastAsia="en-GB"/>
        </w:rPr>
        <w:t xml:space="preserve"> Akademija</w:t>
      </w:r>
      <w:r w:rsidRPr="00384D7A">
        <w:rPr>
          <w:rFonts w:ascii="Times New Roman" w:eastAsia="Times New Roman" w:hAnsi="Times New Roman" w:cs="Times New Roman"/>
          <w:sz w:val="24"/>
          <w:szCs w:val="24"/>
          <w:lang w:val="sr-Latn-RS" w:eastAsia="en-GB"/>
        </w:rPr>
        <w:t xml:space="preserve"> – Akademija pravde, kako je predviđeno Zakonom o akademiji pravde;</w:t>
      </w:r>
    </w:p>
    <w:p w14:paraId="3F54656C"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sz w:val="24"/>
          <w:szCs w:val="24"/>
          <w:lang w:val="sr-Latn-RS" w:eastAsia="en-GB"/>
        </w:rPr>
        <w:t xml:space="preserve"> KIJU </w:t>
      </w:r>
      <w:r w:rsidRPr="00384D7A">
        <w:rPr>
          <w:rFonts w:ascii="Times New Roman" w:eastAsia="Times New Roman" w:hAnsi="Times New Roman" w:cs="Times New Roman"/>
          <w:sz w:val="24"/>
          <w:szCs w:val="24"/>
          <w:lang w:val="sr-Latn-RS" w:eastAsia="en-GB"/>
        </w:rPr>
        <w:t xml:space="preserve"> </w:t>
      </w:r>
      <w:r w:rsidRPr="00384D7A">
        <w:rPr>
          <w:rFonts w:ascii="Times New Roman" w:eastAsia="Times New Roman" w:hAnsi="Times New Roman" w:cs="Times New Roman"/>
          <w:b/>
          <w:sz w:val="24"/>
          <w:szCs w:val="24"/>
          <w:lang w:val="sr-Latn-RS" w:eastAsia="en-GB"/>
        </w:rPr>
        <w:t xml:space="preserve">- </w:t>
      </w:r>
      <w:r w:rsidRPr="00384D7A">
        <w:rPr>
          <w:rFonts w:ascii="Times New Roman" w:eastAsia="Times New Roman" w:hAnsi="Times New Roman" w:cs="Times New Roman"/>
          <w:sz w:val="24"/>
          <w:szCs w:val="24"/>
          <w:lang w:val="sr-Latn-RS" w:eastAsia="en-GB"/>
        </w:rPr>
        <w:t>Kosovski</w:t>
      </w:r>
      <w:r w:rsidRPr="00384D7A">
        <w:rPr>
          <w:rFonts w:ascii="Times New Roman" w:eastAsia="Times New Roman" w:hAnsi="Times New Roman" w:cs="Times New Roman"/>
          <w:b/>
          <w:sz w:val="24"/>
          <w:szCs w:val="24"/>
          <w:lang w:val="sr-Latn-RS" w:eastAsia="en-GB"/>
        </w:rPr>
        <w:t xml:space="preserve"> </w:t>
      </w:r>
      <w:r w:rsidRPr="00384D7A">
        <w:rPr>
          <w:rFonts w:ascii="Times New Roman" w:eastAsia="Times New Roman" w:hAnsi="Times New Roman" w:cs="Times New Roman"/>
          <w:sz w:val="24"/>
          <w:szCs w:val="24"/>
          <w:lang w:val="sr-Latn-RS" w:eastAsia="en-GB"/>
        </w:rPr>
        <w:t>institut za javnu upravu, kako je predviđeno Zakonom o javnim službenicima]</w:t>
      </w:r>
    </w:p>
    <w:p w14:paraId="23C3C89D"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sz w:val="24"/>
          <w:szCs w:val="24"/>
          <w:lang w:val="sr-Latn-RS" w:eastAsia="en-GB"/>
        </w:rPr>
        <w:t xml:space="preserve"> </w:t>
      </w:r>
      <w:r w:rsidRPr="00384D7A">
        <w:rPr>
          <w:rFonts w:ascii="Times New Roman" w:eastAsia="Times New Roman" w:hAnsi="Times New Roman" w:cs="Times New Roman"/>
          <w:b/>
          <w:sz w:val="24"/>
          <w:szCs w:val="24"/>
          <w:lang w:val="sr-Latn-RS" w:eastAsia="en-GB"/>
        </w:rPr>
        <w:t>Obaveza stručnog usavršavanja</w:t>
      </w:r>
      <w:r w:rsidRPr="00384D7A">
        <w:rPr>
          <w:rFonts w:ascii="Times New Roman" w:eastAsia="Times New Roman" w:hAnsi="Times New Roman" w:cs="Times New Roman"/>
          <w:sz w:val="24"/>
          <w:szCs w:val="24"/>
          <w:lang w:val="sr-Latn-RS" w:eastAsia="en-GB"/>
        </w:rPr>
        <w:t xml:space="preserve"> – obaveza zaposlenog da kontinuirano usavršava stručna znanja i veštine kroz obuku finansiranih iz javnih sredstava; </w:t>
      </w:r>
    </w:p>
    <w:p w14:paraId="28F3E37D"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sz w:val="24"/>
          <w:szCs w:val="24"/>
          <w:lang w:val="sr-Latn-RS" w:eastAsia="en-GB"/>
        </w:rPr>
        <w:t xml:space="preserve"> </w:t>
      </w:r>
      <w:r w:rsidRPr="00384D7A">
        <w:rPr>
          <w:rFonts w:ascii="Times New Roman" w:eastAsia="Times New Roman" w:hAnsi="Times New Roman" w:cs="Times New Roman"/>
          <w:b/>
          <w:sz w:val="24"/>
          <w:szCs w:val="24"/>
          <w:lang w:val="sr-Latn-RS" w:eastAsia="en-GB"/>
        </w:rPr>
        <w:t>Profesionalna neadekvatnost</w:t>
      </w:r>
      <w:r w:rsidRPr="00384D7A">
        <w:rPr>
          <w:rFonts w:ascii="Times New Roman" w:eastAsia="Times New Roman" w:hAnsi="Times New Roman" w:cs="Times New Roman"/>
          <w:sz w:val="24"/>
          <w:szCs w:val="24"/>
          <w:lang w:val="sr-Latn-RS" w:eastAsia="en-GB"/>
        </w:rPr>
        <w:t xml:space="preserve"> – potpun nedostatak veština civilnog službenika za obavljanje radnih zadataka u vezi sa njegovom funkcijom, ponovljeni nedostatak tačnosti i posvećenosti, ponovljeni nedostatak stručnog usavršavanja u obavljanju poslova,</w:t>
      </w:r>
    </w:p>
    <w:p w14:paraId="2F6AEB95"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sz w:val="24"/>
          <w:szCs w:val="24"/>
          <w:lang w:val="sr-Latn-RS" w:eastAsia="en-GB"/>
        </w:rPr>
        <w:t xml:space="preserve"> Kontinuirana obuka - </w:t>
      </w:r>
      <w:r w:rsidRPr="00384D7A">
        <w:rPr>
          <w:rFonts w:ascii="Times New Roman" w:eastAsia="Times New Roman" w:hAnsi="Times New Roman" w:cs="Times New Roman"/>
          <w:sz w:val="24"/>
          <w:szCs w:val="24"/>
          <w:lang w:val="sr-Latn-RS" w:eastAsia="en-GB"/>
        </w:rPr>
        <w:t>obavezna obuka koju je zaposleni dužan da pohađa u skladu sa pravilima i postupcima predviđenim ovim pravilnikom;</w:t>
      </w:r>
    </w:p>
    <w:p w14:paraId="33DC7D4F" w14:textId="77777777" w:rsidR="001C3593" w:rsidRPr="00384D7A" w:rsidRDefault="001C3593" w:rsidP="001C3593">
      <w:pPr>
        <w:pStyle w:val="ListParagraph"/>
        <w:numPr>
          <w:ilvl w:val="1"/>
          <w:numId w:val="5"/>
        </w:numPr>
        <w:shd w:val="clear" w:color="auto" w:fill="FFFFFF"/>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sz w:val="24"/>
          <w:szCs w:val="24"/>
          <w:lang w:val="sr-Latn-RS" w:eastAsia="en-GB"/>
        </w:rPr>
        <w:t xml:space="preserve"> Godina obuke</w:t>
      </w:r>
      <w:r w:rsidRPr="00384D7A">
        <w:rPr>
          <w:rFonts w:ascii="Times New Roman" w:eastAsia="Times New Roman" w:hAnsi="Times New Roman" w:cs="Times New Roman"/>
          <w:sz w:val="24"/>
          <w:szCs w:val="24"/>
          <w:lang w:val="sr-Latn-RS" w:eastAsia="en-GB"/>
        </w:rPr>
        <w:t xml:space="preserve"> – vremenski period od 1. januara do 31. decembra koja je u korelaciji sa kalendarskom godinom.</w:t>
      </w:r>
    </w:p>
    <w:p w14:paraId="2CC012CC" w14:textId="77777777" w:rsidR="001C3593" w:rsidRPr="00384D7A" w:rsidRDefault="001C3593" w:rsidP="001C3593">
      <w:pPr>
        <w:pStyle w:val="ListParagraph"/>
        <w:numPr>
          <w:ilvl w:val="1"/>
          <w:numId w:val="5"/>
        </w:numPr>
        <w:shd w:val="clear" w:color="auto" w:fill="FFFFFF"/>
        <w:tabs>
          <w:tab w:val="left" w:pos="720"/>
        </w:tabs>
        <w:spacing w:after="0"/>
        <w:jc w:val="both"/>
        <w:rPr>
          <w:rFonts w:ascii="Times New Roman" w:eastAsia="Times New Roman" w:hAnsi="Times New Roman" w:cs="Times New Roman"/>
          <w:sz w:val="24"/>
          <w:szCs w:val="24"/>
          <w:lang w:val="sr-Latn-RS" w:eastAsia="en-GB"/>
        </w:rPr>
      </w:pPr>
      <w:r w:rsidRPr="00384D7A">
        <w:rPr>
          <w:rFonts w:ascii="Times New Roman" w:eastAsia="Times New Roman" w:hAnsi="Times New Roman" w:cs="Times New Roman"/>
          <w:b/>
          <w:sz w:val="24"/>
          <w:szCs w:val="24"/>
          <w:lang w:val="sr-Latn-RS" w:eastAsia="en-GB"/>
        </w:rPr>
        <w:t>Početna obuka tokom probnog rada</w:t>
      </w:r>
      <w:r w:rsidRPr="00384D7A">
        <w:rPr>
          <w:rFonts w:ascii="Times New Roman" w:eastAsia="Times New Roman" w:hAnsi="Times New Roman" w:cs="Times New Roman"/>
          <w:sz w:val="24"/>
          <w:szCs w:val="24"/>
          <w:lang w:val="sr-Latn-RS" w:eastAsia="en-GB"/>
        </w:rPr>
        <w:t xml:space="preserve"> – osnovna obuka koju mora da pohađa zaposleni koji je imenovan po prvi put na radno mesto stručne kategorije ili specijaliste u državnoj službi;</w:t>
      </w:r>
    </w:p>
    <w:p w14:paraId="5F9DE071" w14:textId="77777777" w:rsidR="001C3593" w:rsidRPr="00384D7A" w:rsidRDefault="001C3593" w:rsidP="001C3593">
      <w:pPr>
        <w:pStyle w:val="ListParagraph"/>
        <w:shd w:val="clear" w:color="auto" w:fill="FFFFFF"/>
        <w:spacing w:after="0"/>
        <w:jc w:val="both"/>
        <w:rPr>
          <w:rFonts w:ascii="Times New Roman" w:eastAsia="Times New Roman" w:hAnsi="Times New Roman" w:cs="Times New Roman"/>
          <w:sz w:val="24"/>
          <w:szCs w:val="24"/>
          <w:lang w:val="sr-Latn-RS" w:eastAsia="en-GB"/>
        </w:rPr>
      </w:pPr>
    </w:p>
    <w:p w14:paraId="46B84211"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2. Izrazi koji se koriste u jednini imaju isto značenje i u množini. Reči koje se koriste u jednom rodu uključuju i drugi rod.</w:t>
      </w:r>
    </w:p>
    <w:p w14:paraId="25CB590C"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0523F728"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p>
    <w:p w14:paraId="4FCD6C2F"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Član 4</w:t>
      </w:r>
    </w:p>
    <w:p w14:paraId="16BC18D3" w14:textId="77777777" w:rsidR="001C3593" w:rsidRPr="00384D7A" w:rsidRDefault="001C3593" w:rsidP="001C3593">
      <w:pPr>
        <w:shd w:val="clear" w:color="auto" w:fill="FFFFFF"/>
        <w:spacing w:after="0" w:line="276" w:lineRule="auto"/>
        <w:jc w:val="center"/>
        <w:rPr>
          <w:rFonts w:ascii="Times New Roman" w:eastAsia="Times New Roman" w:hAnsi="Times New Roman" w:cs="Times New Roman"/>
          <w:b/>
          <w:sz w:val="24"/>
          <w:szCs w:val="24"/>
          <w:lang w:eastAsia="en-GB"/>
        </w:rPr>
      </w:pPr>
      <w:r w:rsidRPr="00384D7A">
        <w:rPr>
          <w:rFonts w:ascii="Times New Roman" w:eastAsia="Times New Roman" w:hAnsi="Times New Roman" w:cs="Times New Roman"/>
          <w:b/>
          <w:sz w:val="24"/>
          <w:szCs w:val="24"/>
          <w:lang w:eastAsia="en-GB"/>
        </w:rPr>
        <w:t>Opšti principi pohađanja obuka</w:t>
      </w:r>
    </w:p>
    <w:p w14:paraId="491110A6"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2EB87A69"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1. Obuke su pravo, a istovremeno i obaveza zaposlenih u sudskoj upravi, da kroz obuke unapređuju svoja znanja, veštine i stručne kompetencije kako bi rad u sudskom sistemu bio profesionalan i visoko etičan.</w:t>
      </w:r>
    </w:p>
    <w:p w14:paraId="763CDA45"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178E77E3"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lastRenderedPageBreak/>
        <w:t>2. Dozvoljeno vreme provedeno na obuci tokom radnog vremena, kao predavač ili pratilac, računa se kao vreme provedeno na poslu.</w:t>
      </w:r>
    </w:p>
    <w:p w14:paraId="4F9A0BD1"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63C42E49"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3. Učesnik kontinuirane obuke mora dati prednost svom radu i nikada ne može svojim učešćem u obuci ugroziti pravne aktivnosti suda ili svoje kancelarije.</w:t>
      </w:r>
    </w:p>
    <w:p w14:paraId="78308CCB"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7996459F"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4. Učesnik ili predavač, zaposlen u sudskom sistemu, tokom učešća na obuci mora promovisati visoke vrednosti etike, profesionalizma, posvećenosti, angažovanja i poštovanja osnovnih vrednosti u funkciji koju predstavlja, u bilo kom svojstvu, učesnika ili predavača.</w:t>
      </w:r>
    </w:p>
    <w:p w14:paraId="14F9EAF6"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52B79F21"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r w:rsidRPr="00384D7A">
        <w:rPr>
          <w:rFonts w:ascii="Times New Roman" w:eastAsia="Times New Roman" w:hAnsi="Times New Roman" w:cs="Times New Roman"/>
          <w:sz w:val="24"/>
          <w:szCs w:val="24"/>
          <w:lang w:eastAsia="en-GB"/>
        </w:rPr>
        <w:t>5. Ispunjavanje obaveza koje proizilaze iz ovog pravilnika sastavni je deo njegovih službenih dužnosti kao zaposlenog, a nepoštovanje pravila koja sadrže uslove, kriterijume i procedure, rešava se u skladu sa odgovarajućim disciplinskim postupcima.</w:t>
      </w:r>
    </w:p>
    <w:p w14:paraId="6960A4EE"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3BA42689" w14:textId="77777777" w:rsidR="001C3593" w:rsidRPr="00384D7A" w:rsidRDefault="001C3593" w:rsidP="001C3593">
      <w:pPr>
        <w:shd w:val="clear" w:color="auto" w:fill="FFFFFF"/>
        <w:spacing w:after="0" w:line="276" w:lineRule="auto"/>
        <w:jc w:val="both"/>
        <w:rPr>
          <w:rFonts w:ascii="Times New Roman" w:eastAsia="Times New Roman" w:hAnsi="Times New Roman" w:cs="Times New Roman"/>
          <w:sz w:val="24"/>
          <w:szCs w:val="24"/>
          <w:lang w:eastAsia="en-GB"/>
        </w:rPr>
      </w:pPr>
    </w:p>
    <w:p w14:paraId="23673B13" w14:textId="77777777" w:rsidR="001C3593" w:rsidRPr="00384D7A" w:rsidRDefault="001C3593" w:rsidP="001C3593">
      <w:pPr>
        <w:spacing w:after="0" w:line="276" w:lineRule="auto"/>
        <w:jc w:val="center"/>
        <w:rPr>
          <w:rFonts w:ascii="Times New Roman" w:hAnsi="Times New Roman" w:cs="Times New Roman"/>
          <w:b/>
          <w:sz w:val="24"/>
        </w:rPr>
      </w:pPr>
      <w:r w:rsidRPr="00384D7A">
        <w:rPr>
          <w:rFonts w:ascii="Times New Roman" w:eastAsia="Times New Roman" w:hAnsi="Times New Roman" w:cs="Times New Roman"/>
          <w:b/>
          <w:sz w:val="24"/>
          <w:szCs w:val="24"/>
          <w:lang w:eastAsia="en-GB"/>
        </w:rPr>
        <w:t xml:space="preserve">Član </w:t>
      </w:r>
      <w:r w:rsidRPr="00384D7A">
        <w:rPr>
          <w:rFonts w:ascii="Times New Roman" w:hAnsi="Times New Roman" w:cs="Times New Roman"/>
          <w:b/>
          <w:sz w:val="24"/>
        </w:rPr>
        <w:t>5</w:t>
      </w:r>
    </w:p>
    <w:p w14:paraId="4A52118E" w14:textId="77777777" w:rsidR="001C3593" w:rsidRPr="00384D7A" w:rsidRDefault="001C3593" w:rsidP="001C3593">
      <w:pPr>
        <w:spacing w:after="0" w:line="276" w:lineRule="auto"/>
        <w:jc w:val="center"/>
        <w:rPr>
          <w:rFonts w:ascii="Times New Roman" w:hAnsi="Times New Roman" w:cs="Times New Roman"/>
          <w:b/>
          <w:sz w:val="24"/>
        </w:rPr>
      </w:pPr>
      <w:r w:rsidRPr="00384D7A">
        <w:rPr>
          <w:rFonts w:ascii="Times New Roman" w:hAnsi="Times New Roman" w:cs="Times New Roman"/>
          <w:b/>
          <w:sz w:val="24"/>
        </w:rPr>
        <w:t>Vrste obuka</w:t>
      </w:r>
    </w:p>
    <w:p w14:paraId="497863A1" w14:textId="77777777" w:rsidR="001C3593" w:rsidRPr="00384D7A" w:rsidRDefault="001C3593" w:rsidP="001C3593">
      <w:pPr>
        <w:spacing w:after="0" w:line="276" w:lineRule="auto"/>
        <w:jc w:val="center"/>
        <w:rPr>
          <w:rFonts w:ascii="Times New Roman" w:hAnsi="Times New Roman" w:cs="Times New Roman"/>
          <w:b/>
          <w:sz w:val="24"/>
        </w:rPr>
      </w:pPr>
    </w:p>
    <w:p w14:paraId="2A92F8AC" w14:textId="77777777" w:rsidR="001C3593" w:rsidRPr="00384D7A" w:rsidRDefault="001C3593" w:rsidP="001C3593">
      <w:pPr>
        <w:spacing w:after="0" w:line="276" w:lineRule="auto"/>
        <w:jc w:val="both"/>
        <w:rPr>
          <w:rFonts w:ascii="Times New Roman" w:hAnsi="Times New Roman" w:cs="Times New Roman"/>
          <w:sz w:val="24"/>
        </w:rPr>
      </w:pPr>
      <w:r w:rsidRPr="00384D7A">
        <w:rPr>
          <w:rFonts w:ascii="Times New Roman" w:hAnsi="Times New Roman" w:cs="Times New Roman"/>
          <w:sz w:val="24"/>
        </w:rPr>
        <w:t>1.</w:t>
      </w:r>
      <w:r w:rsidRPr="00384D7A">
        <w:t xml:space="preserve"> </w:t>
      </w:r>
      <w:r w:rsidRPr="00384D7A">
        <w:rPr>
          <w:rFonts w:ascii="Times New Roman" w:hAnsi="Times New Roman" w:cs="Times New Roman"/>
          <w:sz w:val="24"/>
        </w:rPr>
        <w:t>Vrste obuke koje se primenjuju za zaposlene u sudskoj upravi su:</w:t>
      </w:r>
    </w:p>
    <w:p w14:paraId="635AA883" w14:textId="77777777" w:rsidR="001C3593" w:rsidRPr="00384D7A" w:rsidRDefault="001C3593" w:rsidP="001C3593">
      <w:pPr>
        <w:spacing w:after="0" w:line="276" w:lineRule="auto"/>
        <w:jc w:val="both"/>
        <w:rPr>
          <w:rFonts w:ascii="Times New Roman" w:hAnsi="Times New Roman" w:cs="Times New Roman"/>
          <w:sz w:val="24"/>
        </w:rPr>
      </w:pPr>
      <w:r w:rsidRPr="00384D7A">
        <w:rPr>
          <w:rFonts w:ascii="Times New Roman" w:hAnsi="Times New Roman" w:cs="Times New Roman"/>
          <w:sz w:val="24"/>
        </w:rPr>
        <w:t xml:space="preserve"> </w:t>
      </w:r>
    </w:p>
    <w:p w14:paraId="27FF951D" w14:textId="77777777" w:rsidR="001C3593" w:rsidRPr="00384D7A" w:rsidRDefault="001C3593" w:rsidP="001C3593">
      <w:pPr>
        <w:spacing w:after="0" w:line="276" w:lineRule="auto"/>
        <w:ind w:left="540"/>
        <w:jc w:val="both"/>
        <w:rPr>
          <w:rFonts w:ascii="Times New Roman" w:hAnsi="Times New Roman" w:cs="Times New Roman"/>
          <w:sz w:val="24"/>
        </w:rPr>
      </w:pPr>
      <w:r w:rsidRPr="00384D7A">
        <w:rPr>
          <w:rFonts w:ascii="Times New Roman" w:hAnsi="Times New Roman" w:cs="Times New Roman"/>
          <w:sz w:val="24"/>
        </w:rPr>
        <w:t>1.1. početna obuka tokom probnog rada;</w:t>
      </w:r>
    </w:p>
    <w:p w14:paraId="1308461D" w14:textId="77777777" w:rsidR="001C3593" w:rsidRPr="00384D7A" w:rsidRDefault="001C3593" w:rsidP="001C3593">
      <w:pPr>
        <w:spacing w:after="0" w:line="276" w:lineRule="auto"/>
        <w:ind w:left="540"/>
        <w:jc w:val="both"/>
        <w:rPr>
          <w:rFonts w:ascii="Times New Roman" w:hAnsi="Times New Roman" w:cs="Times New Roman"/>
          <w:sz w:val="24"/>
        </w:rPr>
      </w:pPr>
      <w:r w:rsidRPr="00384D7A">
        <w:rPr>
          <w:rFonts w:ascii="Times New Roman" w:hAnsi="Times New Roman" w:cs="Times New Roman"/>
          <w:sz w:val="24"/>
        </w:rPr>
        <w:t xml:space="preserve">1.2. kontinuirane obuke; </w:t>
      </w:r>
    </w:p>
    <w:p w14:paraId="3F769270" w14:textId="77777777" w:rsidR="001C3593" w:rsidRPr="00384D7A" w:rsidRDefault="001C3593" w:rsidP="001C3593">
      <w:pPr>
        <w:spacing w:after="0" w:line="276" w:lineRule="auto"/>
        <w:ind w:left="540"/>
        <w:jc w:val="both"/>
        <w:rPr>
          <w:rFonts w:ascii="Times New Roman" w:hAnsi="Times New Roman" w:cs="Times New Roman"/>
          <w:sz w:val="24"/>
        </w:rPr>
      </w:pPr>
      <w:r w:rsidRPr="00384D7A">
        <w:rPr>
          <w:rFonts w:ascii="Times New Roman" w:hAnsi="Times New Roman" w:cs="Times New Roman"/>
          <w:sz w:val="24"/>
        </w:rPr>
        <w:t>1.3. osposobljavanje za poziciju nižeg, srednjeg i visokog rukovodećeg nivoa, i</w:t>
      </w:r>
    </w:p>
    <w:p w14:paraId="42DCAC9A" w14:textId="77777777" w:rsidR="001C3593" w:rsidRPr="00384D7A" w:rsidRDefault="001C3593" w:rsidP="001C3593">
      <w:pPr>
        <w:spacing w:after="0" w:line="276" w:lineRule="auto"/>
        <w:ind w:left="540"/>
        <w:jc w:val="both"/>
        <w:rPr>
          <w:rFonts w:ascii="Times New Roman" w:hAnsi="Times New Roman" w:cs="Times New Roman"/>
          <w:sz w:val="24"/>
        </w:rPr>
      </w:pPr>
      <w:r w:rsidRPr="00384D7A">
        <w:rPr>
          <w:rFonts w:ascii="Times New Roman" w:hAnsi="Times New Roman" w:cs="Times New Roman"/>
          <w:sz w:val="24"/>
        </w:rPr>
        <w:t>1.4. druge obuke definisane godišnjim planom obuke.</w:t>
      </w:r>
    </w:p>
    <w:p w14:paraId="26D66896" w14:textId="77777777" w:rsidR="001C3593" w:rsidRPr="00384D7A" w:rsidRDefault="001C3593" w:rsidP="001C3593">
      <w:pPr>
        <w:spacing w:after="0" w:line="276" w:lineRule="auto"/>
        <w:jc w:val="both"/>
        <w:rPr>
          <w:rFonts w:ascii="Times New Roman" w:hAnsi="Times New Roman" w:cs="Times New Roman"/>
          <w:sz w:val="24"/>
        </w:rPr>
      </w:pPr>
    </w:p>
    <w:p w14:paraId="0A7717C4" w14:textId="77777777" w:rsidR="001C3593" w:rsidRPr="00384D7A" w:rsidRDefault="001C3593" w:rsidP="001C3593">
      <w:pPr>
        <w:spacing w:after="0" w:line="276" w:lineRule="auto"/>
        <w:jc w:val="both"/>
        <w:rPr>
          <w:rFonts w:ascii="Times New Roman" w:hAnsi="Times New Roman" w:cs="Times New Roman"/>
          <w:sz w:val="24"/>
        </w:rPr>
      </w:pPr>
    </w:p>
    <w:p w14:paraId="15D76271" w14:textId="77777777" w:rsidR="001C3593" w:rsidRPr="00384D7A" w:rsidRDefault="001C3593" w:rsidP="001C3593">
      <w:pPr>
        <w:spacing w:after="0" w:line="276" w:lineRule="auto"/>
        <w:jc w:val="center"/>
        <w:rPr>
          <w:rFonts w:ascii="Times New Roman" w:hAnsi="Times New Roman" w:cs="Times New Roman"/>
          <w:b/>
          <w:sz w:val="24"/>
        </w:rPr>
      </w:pPr>
      <w:r w:rsidRPr="00384D7A">
        <w:rPr>
          <w:rFonts w:ascii="Times New Roman" w:eastAsia="Times New Roman" w:hAnsi="Times New Roman" w:cs="Times New Roman"/>
          <w:b/>
          <w:sz w:val="24"/>
          <w:szCs w:val="24"/>
          <w:lang w:eastAsia="en-GB"/>
        </w:rPr>
        <w:t xml:space="preserve">Član </w:t>
      </w:r>
      <w:r w:rsidRPr="00384D7A">
        <w:rPr>
          <w:rFonts w:ascii="Times New Roman" w:hAnsi="Times New Roman" w:cs="Times New Roman"/>
          <w:b/>
          <w:sz w:val="24"/>
        </w:rPr>
        <w:t>6</w:t>
      </w:r>
    </w:p>
    <w:p w14:paraId="02E85149" w14:textId="77777777" w:rsidR="001C3593" w:rsidRPr="00384D7A" w:rsidRDefault="001C3593" w:rsidP="001C3593">
      <w:pPr>
        <w:spacing w:after="0" w:line="276" w:lineRule="auto"/>
        <w:jc w:val="center"/>
        <w:rPr>
          <w:rFonts w:ascii="Times New Roman" w:hAnsi="Times New Roman" w:cs="Times New Roman"/>
          <w:b/>
          <w:sz w:val="24"/>
        </w:rPr>
      </w:pPr>
      <w:r w:rsidRPr="00384D7A">
        <w:rPr>
          <w:rFonts w:ascii="Times New Roman" w:hAnsi="Times New Roman" w:cs="Times New Roman"/>
          <w:b/>
          <w:sz w:val="24"/>
        </w:rPr>
        <w:t>Početna obuka tokom probnog rada</w:t>
      </w:r>
    </w:p>
    <w:p w14:paraId="258314E5" w14:textId="77777777" w:rsidR="001C3593" w:rsidRPr="00384D7A" w:rsidRDefault="001C3593" w:rsidP="001C3593">
      <w:pPr>
        <w:spacing w:after="0" w:line="276" w:lineRule="auto"/>
        <w:jc w:val="center"/>
        <w:rPr>
          <w:rFonts w:ascii="Times New Roman" w:hAnsi="Times New Roman" w:cs="Times New Roman"/>
          <w:b/>
          <w:sz w:val="24"/>
        </w:rPr>
      </w:pPr>
    </w:p>
    <w:p w14:paraId="30C55196" w14:textId="77777777" w:rsidR="001C3593" w:rsidRPr="00384D7A" w:rsidRDefault="001C3593" w:rsidP="001C3593">
      <w:pPr>
        <w:spacing w:after="0" w:line="276" w:lineRule="auto"/>
        <w:jc w:val="both"/>
        <w:rPr>
          <w:rFonts w:ascii="Times New Roman" w:hAnsi="Times New Roman" w:cs="Times New Roman"/>
          <w:sz w:val="24"/>
        </w:rPr>
      </w:pPr>
      <w:r w:rsidRPr="00384D7A">
        <w:rPr>
          <w:rFonts w:ascii="Times New Roman" w:hAnsi="Times New Roman" w:cs="Times New Roman"/>
          <w:sz w:val="24"/>
        </w:rPr>
        <w:t>1. Zaposleni u sudskoj upravi u toku probnog rada pohađa obaveznu obuku na određenom radnom mestu u okviru sudske uprave, za stručno osposobljavanje za određeno radno mesto.</w:t>
      </w:r>
    </w:p>
    <w:p w14:paraId="1CD7C169" w14:textId="77777777" w:rsidR="001C3593" w:rsidRPr="00384D7A" w:rsidRDefault="001C3593" w:rsidP="001C3593">
      <w:pPr>
        <w:spacing w:after="0" w:line="276" w:lineRule="auto"/>
        <w:jc w:val="both"/>
        <w:rPr>
          <w:rFonts w:ascii="Times New Roman" w:hAnsi="Times New Roman" w:cs="Times New Roman"/>
          <w:sz w:val="24"/>
        </w:rPr>
      </w:pPr>
    </w:p>
    <w:p w14:paraId="1C238B6D" w14:textId="77777777" w:rsidR="001C3593" w:rsidRPr="00384D7A" w:rsidRDefault="001C3593" w:rsidP="001C3593">
      <w:pPr>
        <w:spacing w:after="0" w:line="276" w:lineRule="auto"/>
        <w:jc w:val="both"/>
        <w:rPr>
          <w:rFonts w:ascii="Times New Roman" w:hAnsi="Times New Roman" w:cs="Times New Roman"/>
          <w:sz w:val="24"/>
        </w:rPr>
      </w:pPr>
      <w:r w:rsidRPr="00384D7A">
        <w:rPr>
          <w:rFonts w:ascii="Times New Roman" w:hAnsi="Times New Roman" w:cs="Times New Roman"/>
          <w:sz w:val="24"/>
        </w:rPr>
        <w:t>2. Broj i sadržaj modula za svaku kategoriju, stepen i grupu radnih mesta zaposlenih u sudskoj upravi utvrđuje se posebnom odlukom, koju donosi direktor Sekretarijata i direktor Jedinice, i isti su obuhvaćeni u godišnji plan sačinjen i objavljen u skladu sa ovim pravilnikom.</w:t>
      </w:r>
    </w:p>
    <w:p w14:paraId="1AA88381" w14:textId="73D8B99B" w:rsidR="001C3593" w:rsidRDefault="001C3593" w:rsidP="001C3593">
      <w:pPr>
        <w:spacing w:after="0" w:line="276" w:lineRule="auto"/>
        <w:jc w:val="both"/>
        <w:rPr>
          <w:rFonts w:ascii="Times New Roman" w:hAnsi="Times New Roman" w:cs="Times New Roman"/>
          <w:sz w:val="24"/>
        </w:rPr>
      </w:pPr>
    </w:p>
    <w:p w14:paraId="5C555C07" w14:textId="51B867F6" w:rsidR="008900FF" w:rsidRDefault="008900FF" w:rsidP="001C3593">
      <w:pPr>
        <w:spacing w:after="0" w:line="276" w:lineRule="auto"/>
        <w:jc w:val="both"/>
        <w:rPr>
          <w:rFonts w:ascii="Times New Roman" w:hAnsi="Times New Roman" w:cs="Times New Roman"/>
          <w:sz w:val="24"/>
        </w:rPr>
      </w:pPr>
    </w:p>
    <w:p w14:paraId="2A792607" w14:textId="04B4B656" w:rsidR="008900FF" w:rsidRDefault="008900FF" w:rsidP="001C3593">
      <w:pPr>
        <w:spacing w:after="0" w:line="276" w:lineRule="auto"/>
        <w:jc w:val="both"/>
        <w:rPr>
          <w:rFonts w:ascii="Times New Roman" w:hAnsi="Times New Roman" w:cs="Times New Roman"/>
          <w:sz w:val="24"/>
        </w:rPr>
      </w:pPr>
    </w:p>
    <w:p w14:paraId="23C3A1EA" w14:textId="77777777" w:rsidR="008900FF" w:rsidRPr="00384D7A" w:rsidRDefault="008900FF" w:rsidP="001C3593">
      <w:pPr>
        <w:spacing w:after="0" w:line="276" w:lineRule="auto"/>
        <w:jc w:val="both"/>
        <w:rPr>
          <w:rFonts w:ascii="Times New Roman" w:hAnsi="Times New Roman" w:cs="Times New Roman"/>
          <w:sz w:val="24"/>
        </w:rPr>
      </w:pPr>
    </w:p>
    <w:p w14:paraId="4DC9BA76" w14:textId="77777777" w:rsidR="001C3593" w:rsidRPr="00384D7A" w:rsidRDefault="001C3593" w:rsidP="001C3593">
      <w:pPr>
        <w:spacing w:after="0" w:line="276" w:lineRule="auto"/>
        <w:jc w:val="both"/>
        <w:rPr>
          <w:rFonts w:ascii="Times New Roman" w:hAnsi="Times New Roman" w:cs="Times New Roman"/>
          <w:sz w:val="24"/>
        </w:rPr>
      </w:pPr>
    </w:p>
    <w:p w14:paraId="4F032F76" w14:textId="77777777" w:rsidR="001C3593" w:rsidRPr="00384D7A" w:rsidRDefault="001C3593" w:rsidP="001C3593">
      <w:pPr>
        <w:spacing w:after="0" w:line="276" w:lineRule="auto"/>
        <w:jc w:val="center"/>
        <w:rPr>
          <w:rFonts w:ascii="Times New Roman" w:hAnsi="Times New Roman" w:cs="Times New Roman"/>
          <w:b/>
          <w:sz w:val="24"/>
        </w:rPr>
      </w:pPr>
      <w:r w:rsidRPr="00384D7A">
        <w:rPr>
          <w:rFonts w:ascii="Times New Roman" w:eastAsia="Times New Roman" w:hAnsi="Times New Roman" w:cs="Times New Roman"/>
          <w:b/>
          <w:sz w:val="24"/>
          <w:szCs w:val="24"/>
          <w:lang w:eastAsia="en-GB"/>
        </w:rPr>
        <w:lastRenderedPageBreak/>
        <w:t xml:space="preserve">Član </w:t>
      </w:r>
      <w:r w:rsidRPr="00384D7A">
        <w:rPr>
          <w:rFonts w:ascii="Times New Roman" w:hAnsi="Times New Roman" w:cs="Times New Roman"/>
          <w:b/>
          <w:sz w:val="24"/>
        </w:rPr>
        <w:t>7</w:t>
      </w:r>
    </w:p>
    <w:p w14:paraId="48409F9A" w14:textId="77777777" w:rsidR="001C3593" w:rsidRPr="00384D7A" w:rsidRDefault="001C3593" w:rsidP="001C3593">
      <w:pPr>
        <w:spacing w:after="0" w:line="276" w:lineRule="auto"/>
        <w:jc w:val="center"/>
        <w:rPr>
          <w:rFonts w:ascii="Times New Roman" w:hAnsi="Times New Roman" w:cs="Times New Roman"/>
          <w:color w:val="FF0000"/>
          <w:sz w:val="24"/>
        </w:rPr>
      </w:pPr>
      <w:r w:rsidRPr="00384D7A">
        <w:rPr>
          <w:rFonts w:ascii="Times New Roman" w:hAnsi="Times New Roman" w:cs="Times New Roman"/>
          <w:b/>
          <w:sz w:val="24"/>
        </w:rPr>
        <w:t>Kontinuirane obuke</w:t>
      </w:r>
    </w:p>
    <w:p w14:paraId="7237B9B3" w14:textId="77777777" w:rsidR="001C3593" w:rsidRPr="00384D7A" w:rsidRDefault="001C3593" w:rsidP="001C3593">
      <w:pPr>
        <w:spacing w:after="0" w:line="276" w:lineRule="auto"/>
        <w:jc w:val="both"/>
        <w:rPr>
          <w:rFonts w:ascii="Times New Roman" w:hAnsi="Times New Roman" w:cs="Times New Roman"/>
          <w:sz w:val="24"/>
        </w:rPr>
      </w:pPr>
    </w:p>
    <w:p w14:paraId="5EDBF14D" w14:textId="77777777" w:rsidR="001C3593" w:rsidRPr="00384D7A" w:rsidRDefault="001C3593" w:rsidP="001C3593">
      <w:pPr>
        <w:spacing w:after="0" w:line="276" w:lineRule="auto"/>
        <w:jc w:val="both"/>
        <w:rPr>
          <w:rFonts w:ascii="Times New Roman" w:hAnsi="Times New Roman" w:cs="Times New Roman"/>
          <w:sz w:val="24"/>
        </w:rPr>
      </w:pPr>
      <w:r w:rsidRPr="00384D7A">
        <w:rPr>
          <w:rFonts w:ascii="Times New Roman" w:hAnsi="Times New Roman" w:cs="Times New Roman"/>
          <w:sz w:val="24"/>
        </w:rPr>
        <w:t>1. Državni službenik sudskog sistema ima obavezu kontinuiranog stručnog usavršavanja da unapredi svoja stručna znanja i veštine kroz obuku.</w:t>
      </w:r>
    </w:p>
    <w:p w14:paraId="36C4F8C1" w14:textId="77777777" w:rsidR="001C3593" w:rsidRPr="00384D7A" w:rsidRDefault="001C3593" w:rsidP="001C3593">
      <w:pPr>
        <w:spacing w:after="0" w:line="276" w:lineRule="auto"/>
        <w:jc w:val="both"/>
        <w:rPr>
          <w:rFonts w:ascii="Times New Roman" w:hAnsi="Times New Roman" w:cs="Times New Roman"/>
          <w:sz w:val="24"/>
          <w:szCs w:val="24"/>
        </w:rPr>
      </w:pPr>
    </w:p>
    <w:p w14:paraId="3D87DF87" w14:textId="77777777" w:rsidR="001C3593" w:rsidRPr="00384D7A" w:rsidRDefault="001C3593" w:rsidP="001C3593">
      <w:pPr>
        <w:spacing w:after="0" w:line="276" w:lineRule="auto"/>
        <w:jc w:val="both"/>
        <w:rPr>
          <w:rFonts w:ascii="Times New Roman" w:hAnsi="Times New Roman" w:cs="Times New Roman"/>
          <w:sz w:val="24"/>
          <w:szCs w:val="24"/>
        </w:rPr>
      </w:pPr>
      <w:r w:rsidRPr="00384D7A">
        <w:rPr>
          <w:rFonts w:ascii="Times New Roman" w:hAnsi="Times New Roman" w:cs="Times New Roman"/>
          <w:sz w:val="24"/>
          <w:szCs w:val="24"/>
        </w:rPr>
        <w:t>2. Moduli obuke moraju da sadrže teme obuke kako bi:</w:t>
      </w:r>
    </w:p>
    <w:p w14:paraId="20970899" w14:textId="77777777" w:rsidR="001C3593" w:rsidRPr="00384D7A" w:rsidRDefault="001C3593" w:rsidP="001C3593">
      <w:pPr>
        <w:spacing w:after="0" w:line="276" w:lineRule="auto"/>
        <w:jc w:val="both"/>
        <w:rPr>
          <w:rFonts w:ascii="Times New Roman" w:hAnsi="Times New Roman" w:cs="Times New Roman"/>
          <w:sz w:val="24"/>
          <w:szCs w:val="24"/>
        </w:rPr>
      </w:pPr>
    </w:p>
    <w:p w14:paraId="5D31A528"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2.1. poboljšanje slabosti, izazova i poteškoća na koje se nailazi tokom faze vrednovanja</w:t>
      </w:r>
    </w:p>
    <w:p w14:paraId="5499C59F"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 xml:space="preserve">       rezultata u radu i postizanja ciljeva, kao i za profesionalnu neadekvatnost</w:t>
      </w:r>
    </w:p>
    <w:p w14:paraId="2A3F59A7"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 xml:space="preserve">       i neophodnost usavršavanja profesionalnih veština;</w:t>
      </w:r>
    </w:p>
    <w:p w14:paraId="5B5F1CEE"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2.2. obuka za stručno usavršavanje i prilagođavanje, u slučajevima promene zahteva radnog mesta ili potrebe za ujednačavanjem radnih praksi;</w:t>
      </w:r>
    </w:p>
    <w:p w14:paraId="6AE5B851"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2.3. osposobljavanje sa posebnim karakterom za obavljanje posebnih zadataka;</w:t>
      </w:r>
    </w:p>
    <w:p w14:paraId="09DCDDCF"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2.4. osposobljavanje za razvoj stručnih znanja u slučaju suštinskih zakonskih promena;</w:t>
      </w:r>
    </w:p>
    <w:p w14:paraId="793614B4" w14:textId="77777777" w:rsidR="001C3593" w:rsidRPr="00384D7A" w:rsidRDefault="001C3593" w:rsidP="001C3593">
      <w:pPr>
        <w:spacing w:after="0"/>
        <w:ind w:left="540"/>
        <w:jc w:val="both"/>
        <w:rPr>
          <w:rFonts w:ascii="Times New Roman" w:hAnsi="Times New Roman" w:cs="Times New Roman"/>
          <w:sz w:val="24"/>
          <w:szCs w:val="24"/>
        </w:rPr>
      </w:pPr>
      <w:r w:rsidRPr="00384D7A">
        <w:rPr>
          <w:rFonts w:ascii="Times New Roman" w:hAnsi="Times New Roman" w:cs="Times New Roman"/>
          <w:sz w:val="24"/>
          <w:szCs w:val="24"/>
        </w:rPr>
        <w:t>2.5. obavezne obuke i testovi koji su predviđeni zakonima na snazi.</w:t>
      </w:r>
    </w:p>
    <w:p w14:paraId="2AC53AAC" w14:textId="77777777" w:rsidR="001C3593" w:rsidRPr="00384D7A" w:rsidRDefault="001C3593" w:rsidP="001C3593">
      <w:pPr>
        <w:spacing w:after="0"/>
        <w:jc w:val="both"/>
        <w:rPr>
          <w:rFonts w:ascii="Times New Roman" w:hAnsi="Times New Roman" w:cs="Times New Roman"/>
          <w:sz w:val="24"/>
          <w:szCs w:val="24"/>
        </w:rPr>
      </w:pPr>
    </w:p>
    <w:p w14:paraId="6B68A6EF" w14:textId="77777777" w:rsidR="001C3593" w:rsidRPr="00384D7A" w:rsidRDefault="001C3593" w:rsidP="001C3593">
      <w:pPr>
        <w:spacing w:after="0"/>
        <w:jc w:val="both"/>
        <w:rPr>
          <w:rFonts w:ascii="Times New Roman" w:hAnsi="Times New Roman" w:cs="Times New Roman"/>
          <w:sz w:val="24"/>
          <w:szCs w:val="24"/>
        </w:rPr>
      </w:pPr>
      <w:r w:rsidRPr="00384D7A">
        <w:rPr>
          <w:rFonts w:ascii="Times New Roman" w:hAnsi="Times New Roman" w:cs="Times New Roman"/>
          <w:sz w:val="24"/>
          <w:szCs w:val="24"/>
        </w:rPr>
        <w:t>3. Za određene pozicije za koje je potrebna stručna obuka, odnosno za zaposlene koji moraju biti sertifikovani ili licencirani, takva obuka se mora pružiti za sve zaposlene na određenim radnim mestima.</w:t>
      </w:r>
    </w:p>
    <w:p w14:paraId="28D8FF7C" w14:textId="77777777" w:rsidR="001C3593" w:rsidRPr="00384D7A" w:rsidRDefault="001C3593" w:rsidP="001C3593">
      <w:pPr>
        <w:spacing w:after="0" w:line="276" w:lineRule="auto"/>
        <w:jc w:val="both"/>
        <w:rPr>
          <w:rFonts w:ascii="Times New Roman" w:hAnsi="Times New Roman" w:cs="Times New Roman"/>
          <w:sz w:val="24"/>
        </w:rPr>
      </w:pPr>
    </w:p>
    <w:p w14:paraId="27CDF7D0" w14:textId="77777777" w:rsidR="001C3593" w:rsidRDefault="001C3593" w:rsidP="001C3593">
      <w:pPr>
        <w:spacing w:after="0" w:line="276" w:lineRule="auto"/>
        <w:jc w:val="both"/>
        <w:rPr>
          <w:rFonts w:ascii="Times New Roman" w:hAnsi="Times New Roman" w:cs="Times New Roman"/>
          <w:sz w:val="24"/>
        </w:rPr>
      </w:pPr>
      <w:r w:rsidRPr="00384D7A">
        <w:rPr>
          <w:rFonts w:ascii="Times New Roman" w:hAnsi="Times New Roman" w:cs="Times New Roman"/>
          <w:sz w:val="24"/>
        </w:rPr>
        <w:t>4. Direktor Sekretarijata i direktor Jedinice, na predlog Jedinice za upravljanje ljudskim resursima, posebnom odlukom usvaja obaveznu obuku za svaku kategoriju, stepen i grupu radnih mesta u državnoj službi, i ista mora biti uvrštena u godišnji plan, sačinjen i objavljen u skladu sa ovim pravilnikom.</w:t>
      </w:r>
    </w:p>
    <w:p w14:paraId="4031F5F8" w14:textId="77777777" w:rsidR="00D82A0A" w:rsidRDefault="00D82A0A" w:rsidP="003627E9">
      <w:pPr>
        <w:spacing w:after="0" w:line="276" w:lineRule="auto"/>
        <w:jc w:val="both"/>
        <w:rPr>
          <w:rFonts w:ascii="Times New Roman" w:hAnsi="Times New Roman" w:cs="Times New Roman"/>
          <w:sz w:val="24"/>
        </w:rPr>
      </w:pPr>
    </w:p>
    <w:p w14:paraId="23BCFF9D" w14:textId="24A6DDF6" w:rsidR="00C62C7A" w:rsidRDefault="00C62C7A" w:rsidP="003627E9">
      <w:pPr>
        <w:spacing w:after="0" w:line="276" w:lineRule="auto"/>
        <w:jc w:val="both"/>
        <w:rPr>
          <w:rFonts w:ascii="Times New Roman" w:hAnsi="Times New Roman" w:cs="Times New Roman"/>
          <w:sz w:val="24"/>
        </w:rPr>
      </w:pPr>
    </w:p>
    <w:p w14:paraId="253F2CA8" w14:textId="4E000235" w:rsidR="006D139C" w:rsidRPr="0037240A" w:rsidRDefault="00C352E9" w:rsidP="003627E9">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6D139C" w:rsidRPr="0037240A">
        <w:rPr>
          <w:rFonts w:ascii="Times New Roman" w:hAnsi="Times New Roman" w:cs="Times New Roman"/>
          <w:b/>
          <w:sz w:val="24"/>
        </w:rPr>
        <w:t xml:space="preserve"> </w:t>
      </w:r>
      <w:r w:rsidR="00732774" w:rsidRPr="0037240A">
        <w:rPr>
          <w:rFonts w:ascii="Times New Roman" w:hAnsi="Times New Roman" w:cs="Times New Roman"/>
          <w:b/>
          <w:sz w:val="24"/>
        </w:rPr>
        <w:t>8</w:t>
      </w:r>
    </w:p>
    <w:p w14:paraId="2A6E6E22" w14:textId="38347A45" w:rsidR="006D139C" w:rsidRPr="0037240A" w:rsidRDefault="00C352E9" w:rsidP="003627E9">
      <w:pPr>
        <w:spacing w:after="0" w:line="276" w:lineRule="auto"/>
        <w:jc w:val="center"/>
        <w:rPr>
          <w:rFonts w:ascii="Times New Roman" w:hAnsi="Times New Roman" w:cs="Times New Roman"/>
          <w:b/>
          <w:sz w:val="24"/>
        </w:rPr>
      </w:pPr>
      <w:r w:rsidRPr="0037240A">
        <w:rPr>
          <w:rFonts w:ascii="Times New Roman" w:hAnsi="Times New Roman" w:cs="Times New Roman"/>
          <w:b/>
          <w:sz w:val="24"/>
        </w:rPr>
        <w:t xml:space="preserve">Obuka za poziciju nižeg, srednjeg i višeg rukovodećeg nivoa </w:t>
      </w:r>
    </w:p>
    <w:p w14:paraId="6CABFDAF" w14:textId="1D301D29" w:rsidR="006D139C" w:rsidRPr="0037240A" w:rsidRDefault="006D139C" w:rsidP="003627E9">
      <w:pPr>
        <w:spacing w:after="0" w:line="276" w:lineRule="auto"/>
        <w:jc w:val="both"/>
        <w:rPr>
          <w:rFonts w:ascii="Times New Roman" w:hAnsi="Times New Roman" w:cs="Times New Roman"/>
          <w:sz w:val="24"/>
        </w:rPr>
      </w:pPr>
    </w:p>
    <w:p w14:paraId="59DB67AA" w14:textId="2535D28E" w:rsidR="006D139C" w:rsidRPr="0037240A" w:rsidRDefault="006D139C"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F52AA8" w:rsidRPr="0037240A">
        <w:rPr>
          <w:rFonts w:ascii="Times New Roman" w:hAnsi="Times New Roman" w:cs="Times New Roman"/>
          <w:sz w:val="24"/>
        </w:rPr>
        <w:t>U prvoj godini imenovanja, zaposleni koji je prvi put p</w:t>
      </w:r>
      <w:r w:rsidR="00EB5FF7">
        <w:rPr>
          <w:rFonts w:ascii="Times New Roman" w:hAnsi="Times New Roman" w:cs="Times New Roman"/>
          <w:sz w:val="24"/>
        </w:rPr>
        <w:t>ostavljen na poziciju više rukovodeće kategorije</w:t>
      </w:r>
      <w:r w:rsidR="00F52AA8" w:rsidRPr="0037240A">
        <w:rPr>
          <w:rFonts w:ascii="Times New Roman" w:hAnsi="Times New Roman" w:cs="Times New Roman"/>
          <w:sz w:val="24"/>
        </w:rPr>
        <w:t>, obavezan je da prati poseban program obuke za zaposlene u kategoriji višeg rukovodstva, koji organizuje KIJU.</w:t>
      </w:r>
    </w:p>
    <w:p w14:paraId="40B87258" w14:textId="77777777" w:rsidR="0070101C" w:rsidRPr="0037240A" w:rsidRDefault="0070101C" w:rsidP="003627E9">
      <w:pPr>
        <w:spacing w:after="0" w:line="276" w:lineRule="auto"/>
        <w:jc w:val="both"/>
        <w:rPr>
          <w:rFonts w:ascii="Times New Roman" w:hAnsi="Times New Roman" w:cs="Times New Roman"/>
          <w:sz w:val="24"/>
        </w:rPr>
      </w:pPr>
    </w:p>
    <w:p w14:paraId="64AD9030" w14:textId="1B6B0FF0" w:rsidR="006D139C" w:rsidRPr="0037240A" w:rsidRDefault="006D139C"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EB5FF7">
        <w:rPr>
          <w:rFonts w:ascii="Times New Roman" w:hAnsi="Times New Roman" w:cs="Times New Roman"/>
          <w:sz w:val="24"/>
        </w:rPr>
        <w:t>Odbijanje obaveze o pohađanju posebnog programa</w:t>
      </w:r>
      <w:r w:rsidR="00F52AA8" w:rsidRPr="0037240A">
        <w:rPr>
          <w:rFonts w:ascii="Times New Roman" w:hAnsi="Times New Roman" w:cs="Times New Roman"/>
          <w:sz w:val="24"/>
        </w:rPr>
        <w:t xml:space="preserve">  obuke za službenike niže, srednje i više rukovodeće kategorije, u skladu sa Zakonom o državnim službenicima, predstavlja osnov za otpuštanje iz civilne  službe.</w:t>
      </w:r>
    </w:p>
    <w:p w14:paraId="2543E1A6" w14:textId="77777777" w:rsidR="006D139C" w:rsidRPr="0037240A" w:rsidRDefault="006D139C" w:rsidP="003627E9">
      <w:pPr>
        <w:spacing w:after="0" w:line="276" w:lineRule="auto"/>
        <w:jc w:val="both"/>
        <w:rPr>
          <w:rFonts w:ascii="Times New Roman" w:hAnsi="Times New Roman" w:cs="Times New Roman"/>
          <w:sz w:val="24"/>
        </w:rPr>
      </w:pPr>
    </w:p>
    <w:p w14:paraId="56D0EA0C" w14:textId="77777777" w:rsidR="00BF2543" w:rsidRPr="0037240A" w:rsidRDefault="00BF2543" w:rsidP="003627E9">
      <w:pPr>
        <w:spacing w:after="0" w:line="276" w:lineRule="auto"/>
        <w:jc w:val="both"/>
        <w:rPr>
          <w:rFonts w:ascii="Times New Roman" w:hAnsi="Times New Roman" w:cs="Times New Roman"/>
          <w:sz w:val="24"/>
        </w:rPr>
      </w:pPr>
    </w:p>
    <w:p w14:paraId="5C350D33" w14:textId="77777777" w:rsidR="00887BFD" w:rsidRDefault="00887BFD" w:rsidP="0070101C">
      <w:pPr>
        <w:spacing w:after="0" w:line="276" w:lineRule="auto"/>
        <w:jc w:val="center"/>
        <w:rPr>
          <w:rFonts w:ascii="Times New Roman" w:hAnsi="Times New Roman" w:cs="Times New Roman"/>
          <w:b/>
          <w:sz w:val="24"/>
        </w:rPr>
      </w:pPr>
    </w:p>
    <w:p w14:paraId="42BCBD93" w14:textId="77777777" w:rsidR="00887BFD" w:rsidRDefault="00887BFD" w:rsidP="0070101C">
      <w:pPr>
        <w:spacing w:after="0" w:line="276" w:lineRule="auto"/>
        <w:jc w:val="center"/>
        <w:rPr>
          <w:rFonts w:ascii="Times New Roman" w:hAnsi="Times New Roman" w:cs="Times New Roman"/>
          <w:b/>
          <w:sz w:val="24"/>
        </w:rPr>
      </w:pPr>
    </w:p>
    <w:p w14:paraId="6531BA92" w14:textId="77777777" w:rsidR="00887BFD" w:rsidRDefault="00887BFD" w:rsidP="0070101C">
      <w:pPr>
        <w:spacing w:after="0" w:line="276" w:lineRule="auto"/>
        <w:jc w:val="center"/>
        <w:rPr>
          <w:rFonts w:ascii="Times New Roman" w:hAnsi="Times New Roman" w:cs="Times New Roman"/>
          <w:b/>
          <w:sz w:val="24"/>
        </w:rPr>
      </w:pPr>
    </w:p>
    <w:p w14:paraId="1468247E" w14:textId="77777777" w:rsidR="00887BFD" w:rsidRDefault="00887BFD" w:rsidP="0070101C">
      <w:pPr>
        <w:spacing w:after="0" w:line="276" w:lineRule="auto"/>
        <w:jc w:val="center"/>
        <w:rPr>
          <w:rFonts w:ascii="Times New Roman" w:hAnsi="Times New Roman" w:cs="Times New Roman"/>
          <w:b/>
          <w:sz w:val="24"/>
        </w:rPr>
      </w:pPr>
    </w:p>
    <w:p w14:paraId="0825E4AC" w14:textId="3FCF727E" w:rsidR="00D12D29" w:rsidRPr="0037240A" w:rsidRDefault="003754F0"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D12D29" w:rsidRPr="0037240A">
        <w:rPr>
          <w:rFonts w:ascii="Times New Roman" w:hAnsi="Times New Roman" w:cs="Times New Roman"/>
          <w:b/>
          <w:sz w:val="24"/>
        </w:rPr>
        <w:t xml:space="preserve"> </w:t>
      </w:r>
      <w:r w:rsidR="00732774" w:rsidRPr="0037240A">
        <w:rPr>
          <w:rFonts w:ascii="Times New Roman" w:hAnsi="Times New Roman" w:cs="Times New Roman"/>
          <w:b/>
          <w:sz w:val="24"/>
        </w:rPr>
        <w:t>9</w:t>
      </w:r>
    </w:p>
    <w:p w14:paraId="49322EEA" w14:textId="09A7E241" w:rsidR="00EE12CB" w:rsidRPr="0037240A" w:rsidRDefault="0037240A" w:rsidP="0070101C">
      <w:pPr>
        <w:spacing w:after="0" w:line="276" w:lineRule="auto"/>
        <w:jc w:val="center"/>
        <w:rPr>
          <w:rFonts w:ascii="Times New Roman" w:hAnsi="Times New Roman" w:cs="Times New Roman"/>
          <w:b/>
          <w:sz w:val="24"/>
        </w:rPr>
      </w:pPr>
      <w:r>
        <w:rPr>
          <w:rFonts w:ascii="Times New Roman" w:hAnsi="Times New Roman" w:cs="Times New Roman"/>
          <w:b/>
          <w:sz w:val="24"/>
        </w:rPr>
        <w:t xml:space="preserve">Identifikacija potreba za obukom </w:t>
      </w:r>
      <w:r w:rsidR="00D12D29" w:rsidRPr="0037240A">
        <w:rPr>
          <w:rFonts w:ascii="Times New Roman" w:hAnsi="Times New Roman" w:cs="Times New Roman"/>
          <w:b/>
          <w:sz w:val="24"/>
        </w:rPr>
        <w:t xml:space="preserve"> </w:t>
      </w:r>
    </w:p>
    <w:p w14:paraId="20FC31C7" w14:textId="060E5F5C" w:rsidR="008560B7" w:rsidRPr="0037240A" w:rsidRDefault="008560B7" w:rsidP="003627E9">
      <w:pPr>
        <w:spacing w:after="0" w:line="276" w:lineRule="auto"/>
        <w:rPr>
          <w:rFonts w:ascii="Times New Roman" w:hAnsi="Times New Roman" w:cs="Times New Roman"/>
          <w:b/>
          <w:sz w:val="24"/>
        </w:rPr>
      </w:pPr>
    </w:p>
    <w:p w14:paraId="2AD6754A" w14:textId="2EAE01C7" w:rsidR="00D12D29" w:rsidRPr="0037240A" w:rsidRDefault="00D12D29"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3754F0" w:rsidRPr="0037240A">
        <w:rPr>
          <w:rFonts w:ascii="Times New Roman" w:hAnsi="Times New Roman" w:cs="Times New Roman"/>
          <w:sz w:val="24"/>
        </w:rPr>
        <w:t>U cilju izrade plana obuke, Jedinica za upravljanje ljudskim resursima utvrđuje i periodično u koordinaciji sa rukovodiocem jedinice procenjuje potrebe za obukom civilnih službenika institucije za osposobljavanje i razvoj stručnih kapaciteta putem profesionalnog razvoja.</w:t>
      </w:r>
    </w:p>
    <w:p w14:paraId="671B08A2" w14:textId="77777777" w:rsidR="00032765" w:rsidRPr="0037240A" w:rsidRDefault="00032765" w:rsidP="003627E9">
      <w:pPr>
        <w:spacing w:after="0" w:line="276" w:lineRule="auto"/>
        <w:jc w:val="both"/>
        <w:rPr>
          <w:rFonts w:ascii="Times New Roman" w:hAnsi="Times New Roman" w:cs="Times New Roman"/>
          <w:sz w:val="24"/>
        </w:rPr>
      </w:pPr>
    </w:p>
    <w:p w14:paraId="5D08B1ED" w14:textId="6AFB4AC9" w:rsidR="006D139C" w:rsidRPr="0037240A" w:rsidRDefault="006D139C"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3754F0" w:rsidRPr="0037240A">
        <w:rPr>
          <w:rFonts w:ascii="Times New Roman" w:hAnsi="Times New Roman" w:cs="Times New Roman"/>
          <w:sz w:val="24"/>
        </w:rPr>
        <w:t xml:space="preserve">Potrebe za profesionalnim razvojem  i obukom  </w:t>
      </w:r>
      <w:r w:rsidR="0037240A" w:rsidRPr="0037240A">
        <w:rPr>
          <w:rFonts w:ascii="Times New Roman" w:hAnsi="Times New Roman" w:cs="Times New Roman"/>
          <w:sz w:val="24"/>
        </w:rPr>
        <w:t>postojećeg</w:t>
      </w:r>
      <w:r w:rsidR="003754F0" w:rsidRPr="0037240A">
        <w:rPr>
          <w:rFonts w:ascii="Times New Roman" w:hAnsi="Times New Roman" w:cs="Times New Roman"/>
          <w:sz w:val="24"/>
        </w:rPr>
        <w:t xml:space="preserve"> osoblja uključene su u izradi godišnjeg plana za osoblje. Ovaj plan sadrži potrebe za kompetentnim i kvalitetnim osobljem u ostvarivanju misije i ciljeva institucije. </w:t>
      </w:r>
    </w:p>
    <w:p w14:paraId="11132804" w14:textId="77777777" w:rsidR="006D139C" w:rsidRPr="0037240A" w:rsidRDefault="006D139C" w:rsidP="003627E9">
      <w:pPr>
        <w:spacing w:after="0" w:line="276" w:lineRule="auto"/>
        <w:jc w:val="both"/>
        <w:rPr>
          <w:rFonts w:ascii="Times New Roman" w:hAnsi="Times New Roman" w:cs="Times New Roman"/>
          <w:sz w:val="24"/>
        </w:rPr>
      </w:pPr>
    </w:p>
    <w:p w14:paraId="348C85D8" w14:textId="15E10465" w:rsidR="003754F0" w:rsidRPr="0037240A" w:rsidRDefault="005339E9" w:rsidP="003754F0">
      <w:pPr>
        <w:spacing w:after="0" w:line="276" w:lineRule="auto"/>
        <w:jc w:val="both"/>
        <w:rPr>
          <w:rFonts w:ascii="Times New Roman" w:hAnsi="Times New Roman" w:cs="Times New Roman"/>
          <w:sz w:val="24"/>
        </w:rPr>
      </w:pPr>
      <w:r w:rsidRPr="0037240A">
        <w:rPr>
          <w:rFonts w:ascii="Times New Roman" w:hAnsi="Times New Roman" w:cs="Times New Roman"/>
          <w:sz w:val="24"/>
        </w:rPr>
        <w:t>3</w:t>
      </w:r>
      <w:r w:rsidR="00D12D29" w:rsidRPr="0037240A">
        <w:rPr>
          <w:rFonts w:ascii="Times New Roman" w:hAnsi="Times New Roman" w:cs="Times New Roman"/>
          <w:sz w:val="24"/>
        </w:rPr>
        <w:t xml:space="preserve">. </w:t>
      </w:r>
      <w:r w:rsidR="003754F0" w:rsidRPr="0037240A">
        <w:rPr>
          <w:rFonts w:ascii="Times New Roman" w:hAnsi="Times New Roman" w:cs="Times New Roman"/>
          <w:sz w:val="24"/>
        </w:rPr>
        <w:t>Identifikacija potreba za obukom obuhvata an</w:t>
      </w:r>
      <w:r w:rsidR="00EB5FF7">
        <w:rPr>
          <w:rFonts w:ascii="Times New Roman" w:hAnsi="Times New Roman" w:cs="Times New Roman"/>
          <w:sz w:val="24"/>
        </w:rPr>
        <w:t>alizu i procenu svih vrsta obuka</w:t>
      </w:r>
      <w:r w:rsidR="003754F0" w:rsidRPr="0037240A">
        <w:rPr>
          <w:rFonts w:ascii="Times New Roman" w:hAnsi="Times New Roman" w:cs="Times New Roman"/>
          <w:sz w:val="24"/>
        </w:rPr>
        <w:t xml:space="preserve"> potrebnih zaposlenima u sudskoj upravi.</w:t>
      </w:r>
    </w:p>
    <w:p w14:paraId="72AB1959" w14:textId="68873978" w:rsidR="0070101C" w:rsidRPr="0037240A" w:rsidRDefault="003754F0" w:rsidP="003754F0">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58F5D16E" w14:textId="302541B8" w:rsidR="0070101C" w:rsidRPr="0037240A" w:rsidRDefault="0070101C" w:rsidP="003627E9">
      <w:pPr>
        <w:spacing w:after="0" w:line="276" w:lineRule="auto"/>
        <w:jc w:val="both"/>
        <w:rPr>
          <w:rFonts w:ascii="Times New Roman" w:hAnsi="Times New Roman" w:cs="Times New Roman"/>
          <w:sz w:val="24"/>
        </w:rPr>
      </w:pPr>
    </w:p>
    <w:p w14:paraId="2057002B" w14:textId="77777777" w:rsidR="003F3FE2" w:rsidRPr="0037240A" w:rsidRDefault="003F3FE2" w:rsidP="003627E9">
      <w:pPr>
        <w:spacing w:after="0" w:line="276" w:lineRule="auto"/>
        <w:jc w:val="both"/>
        <w:rPr>
          <w:rFonts w:ascii="Times New Roman" w:hAnsi="Times New Roman" w:cs="Times New Roman"/>
          <w:sz w:val="24"/>
        </w:rPr>
      </w:pPr>
    </w:p>
    <w:p w14:paraId="7FD44290" w14:textId="58237ECC" w:rsidR="00D12D29" w:rsidRPr="0037240A" w:rsidRDefault="003754F0"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D12D29" w:rsidRPr="0037240A">
        <w:rPr>
          <w:rFonts w:ascii="Times New Roman" w:hAnsi="Times New Roman" w:cs="Times New Roman"/>
          <w:b/>
          <w:sz w:val="24"/>
        </w:rPr>
        <w:t xml:space="preserve"> </w:t>
      </w:r>
      <w:r w:rsidR="00732774" w:rsidRPr="0037240A">
        <w:rPr>
          <w:rFonts w:ascii="Times New Roman" w:hAnsi="Times New Roman" w:cs="Times New Roman"/>
          <w:b/>
          <w:sz w:val="24"/>
        </w:rPr>
        <w:t>10</w:t>
      </w:r>
    </w:p>
    <w:p w14:paraId="2E0288C7" w14:textId="7EE63CA1" w:rsidR="00D12D29" w:rsidRPr="0037240A" w:rsidRDefault="003754F0"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 xml:space="preserve">Priprema nacrt plana obuka </w:t>
      </w:r>
    </w:p>
    <w:p w14:paraId="73E5B75D" w14:textId="77777777" w:rsidR="0070101C" w:rsidRPr="0037240A" w:rsidRDefault="0070101C" w:rsidP="003627E9">
      <w:pPr>
        <w:spacing w:after="0" w:line="276" w:lineRule="auto"/>
        <w:jc w:val="both"/>
        <w:rPr>
          <w:rFonts w:ascii="Times New Roman" w:hAnsi="Times New Roman" w:cs="Times New Roman"/>
          <w:b/>
          <w:sz w:val="24"/>
        </w:rPr>
      </w:pPr>
    </w:p>
    <w:p w14:paraId="39662D6A" w14:textId="4F5C4823" w:rsidR="003754F0" w:rsidRPr="0037240A" w:rsidRDefault="00D12D29" w:rsidP="003754F0">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EB5FF7">
        <w:rPr>
          <w:rFonts w:ascii="Times New Roman" w:hAnsi="Times New Roman" w:cs="Times New Roman"/>
          <w:sz w:val="24"/>
        </w:rPr>
        <w:t>Odabir neophodnih</w:t>
      </w:r>
      <w:r w:rsidR="003754F0" w:rsidRPr="0037240A">
        <w:rPr>
          <w:rFonts w:ascii="Times New Roman" w:hAnsi="Times New Roman" w:cs="Times New Roman"/>
          <w:sz w:val="24"/>
        </w:rPr>
        <w:t xml:space="preserve"> obuka vrši</w:t>
      </w:r>
      <w:r w:rsidR="00EB5FF7">
        <w:rPr>
          <w:rFonts w:ascii="Times New Roman" w:hAnsi="Times New Roman" w:cs="Times New Roman"/>
          <w:sz w:val="24"/>
        </w:rPr>
        <w:t xml:space="preserve"> se prema posebnim vrstama obuka</w:t>
      </w:r>
      <w:r w:rsidR="003754F0" w:rsidRPr="0037240A">
        <w:rPr>
          <w:rFonts w:ascii="Times New Roman" w:hAnsi="Times New Roman" w:cs="Times New Roman"/>
          <w:sz w:val="24"/>
        </w:rPr>
        <w:t xml:space="preserve"> koje se treba sprovesti  za narednu godinu obuke za zaposlene u </w:t>
      </w:r>
      <w:r w:rsidR="00EB5FF7">
        <w:rPr>
          <w:rFonts w:ascii="Times New Roman" w:hAnsi="Times New Roman" w:cs="Times New Roman"/>
          <w:sz w:val="24"/>
        </w:rPr>
        <w:t>sudskoj upravi</w:t>
      </w:r>
      <w:r w:rsidR="003754F0" w:rsidRPr="0037240A">
        <w:rPr>
          <w:rFonts w:ascii="Times New Roman" w:hAnsi="Times New Roman" w:cs="Times New Roman"/>
          <w:sz w:val="24"/>
        </w:rPr>
        <w:t>.</w:t>
      </w:r>
    </w:p>
    <w:p w14:paraId="6760C2D7" w14:textId="2B6CCCA8" w:rsidR="00D12D29" w:rsidRPr="0037240A" w:rsidRDefault="003754F0" w:rsidP="003754F0">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75B1280E" w14:textId="77777777" w:rsidR="0070101C" w:rsidRPr="0037240A" w:rsidRDefault="0070101C" w:rsidP="003627E9">
      <w:pPr>
        <w:spacing w:after="0" w:line="276" w:lineRule="auto"/>
        <w:jc w:val="both"/>
        <w:rPr>
          <w:rFonts w:ascii="Times New Roman" w:hAnsi="Times New Roman" w:cs="Times New Roman"/>
          <w:sz w:val="24"/>
        </w:rPr>
      </w:pPr>
    </w:p>
    <w:p w14:paraId="307EF32B" w14:textId="73FCAAA8" w:rsidR="008F431F" w:rsidRPr="0037240A" w:rsidRDefault="008F431F"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3754F0" w:rsidRPr="0037240A">
        <w:rPr>
          <w:rFonts w:ascii="Times New Roman" w:hAnsi="Times New Roman" w:cs="Times New Roman"/>
          <w:sz w:val="24"/>
        </w:rPr>
        <w:t>Nacrt-plana obuke se sačinjava na osnovu</w:t>
      </w:r>
      <w:r w:rsidRPr="0037240A">
        <w:rPr>
          <w:rFonts w:ascii="Times New Roman" w:hAnsi="Times New Roman" w:cs="Times New Roman"/>
          <w:sz w:val="24"/>
        </w:rPr>
        <w:t>:</w:t>
      </w:r>
    </w:p>
    <w:p w14:paraId="67C03792" w14:textId="77777777" w:rsidR="0070101C" w:rsidRPr="0037240A" w:rsidRDefault="0070101C" w:rsidP="0070101C">
      <w:pPr>
        <w:pStyle w:val="ListParagraph"/>
        <w:spacing w:after="0"/>
        <w:ind w:left="360"/>
        <w:contextualSpacing w:val="0"/>
        <w:jc w:val="both"/>
        <w:rPr>
          <w:rFonts w:ascii="Times New Roman" w:hAnsi="Times New Roman" w:cs="Times New Roman"/>
          <w:sz w:val="24"/>
          <w:lang w:val="sr-Latn-RS"/>
        </w:rPr>
      </w:pPr>
    </w:p>
    <w:p w14:paraId="664EDF44" w14:textId="77777777" w:rsidR="00D04F28" w:rsidRPr="0037240A" w:rsidRDefault="0070101C" w:rsidP="00D04F28">
      <w:pPr>
        <w:pStyle w:val="ListParagraph"/>
        <w:spacing w:after="0"/>
        <w:ind w:left="360"/>
        <w:contextualSpacing w:val="0"/>
        <w:jc w:val="both"/>
        <w:rPr>
          <w:rFonts w:ascii="Times New Roman" w:hAnsi="Times New Roman" w:cs="Times New Roman"/>
          <w:sz w:val="24"/>
          <w:lang w:val="sr-Latn-RS"/>
        </w:rPr>
      </w:pPr>
      <w:r w:rsidRPr="0037240A">
        <w:rPr>
          <w:rFonts w:ascii="Times New Roman" w:hAnsi="Times New Roman" w:cs="Times New Roman"/>
          <w:sz w:val="24"/>
          <w:lang w:val="sr-Latn-RS"/>
        </w:rPr>
        <w:t>2</w:t>
      </w:r>
      <w:r w:rsidR="008F431F" w:rsidRPr="0037240A">
        <w:rPr>
          <w:rFonts w:ascii="Times New Roman" w:hAnsi="Times New Roman" w:cs="Times New Roman"/>
          <w:sz w:val="24"/>
          <w:lang w:val="sr-Latn-RS"/>
        </w:rPr>
        <w:t xml:space="preserve">.1. </w:t>
      </w:r>
      <w:r w:rsidR="00D04F28" w:rsidRPr="0037240A">
        <w:rPr>
          <w:rFonts w:ascii="Times New Roman" w:hAnsi="Times New Roman" w:cs="Times New Roman"/>
          <w:sz w:val="24"/>
          <w:lang w:val="sr-Latn-RS"/>
        </w:rPr>
        <w:t xml:space="preserve">obrade predloga uzetih relevantnih aktera, deleći predložene obuke na osnovu oblasti    </w:t>
      </w:r>
    </w:p>
    <w:p w14:paraId="09A2DFBC" w14:textId="057EFA71" w:rsidR="0070101C" w:rsidRPr="0037240A" w:rsidRDefault="00D04F28" w:rsidP="00D04F28">
      <w:pPr>
        <w:pStyle w:val="ListParagraph"/>
        <w:spacing w:after="0"/>
        <w:ind w:left="360"/>
        <w:contextualSpacing w:val="0"/>
        <w:jc w:val="both"/>
        <w:rPr>
          <w:rFonts w:ascii="Times New Roman" w:hAnsi="Times New Roman" w:cs="Times New Roman"/>
          <w:sz w:val="24"/>
          <w:lang w:val="sr-Latn-RS"/>
        </w:rPr>
      </w:pPr>
      <w:r w:rsidRPr="0037240A">
        <w:rPr>
          <w:rFonts w:ascii="Times New Roman" w:hAnsi="Times New Roman" w:cs="Times New Roman"/>
          <w:sz w:val="24"/>
          <w:lang w:val="sr-Latn-RS"/>
        </w:rPr>
        <w:t xml:space="preserve">       obuke</w:t>
      </w:r>
      <w:r w:rsidR="008F431F" w:rsidRPr="0037240A">
        <w:rPr>
          <w:rFonts w:ascii="Times New Roman" w:hAnsi="Times New Roman" w:cs="Times New Roman"/>
          <w:sz w:val="24"/>
          <w:lang w:val="sr-Latn-RS"/>
        </w:rPr>
        <w:t>;</w:t>
      </w:r>
    </w:p>
    <w:p w14:paraId="2506FD33" w14:textId="30E9D3A3" w:rsidR="00490E96" w:rsidRPr="0037240A" w:rsidRDefault="008F431F" w:rsidP="00412CF9">
      <w:pPr>
        <w:pStyle w:val="ListParagraph"/>
        <w:spacing w:after="0"/>
        <w:ind w:left="360"/>
        <w:contextualSpacing w:val="0"/>
        <w:jc w:val="both"/>
        <w:rPr>
          <w:rFonts w:ascii="Times New Roman" w:hAnsi="Times New Roman" w:cs="Times New Roman"/>
          <w:sz w:val="24"/>
          <w:lang w:val="sr-Latn-RS"/>
        </w:rPr>
      </w:pPr>
      <w:r w:rsidRPr="0037240A">
        <w:rPr>
          <w:rFonts w:ascii="Times New Roman" w:hAnsi="Times New Roman" w:cs="Times New Roman"/>
          <w:sz w:val="24"/>
          <w:lang w:val="sr-Latn-RS"/>
        </w:rPr>
        <w:t xml:space="preserve">2.2. </w:t>
      </w:r>
      <w:r w:rsidR="00D04F28" w:rsidRPr="0037240A">
        <w:rPr>
          <w:rFonts w:ascii="Times New Roman" w:hAnsi="Times New Roman" w:cs="Times New Roman"/>
          <w:sz w:val="24"/>
          <w:lang w:val="sr-Latn-RS"/>
        </w:rPr>
        <w:t>spisak obuka po nivoima</w:t>
      </w:r>
      <w:r w:rsidR="00694D5B" w:rsidRPr="0037240A">
        <w:rPr>
          <w:rFonts w:ascii="Times New Roman" w:hAnsi="Times New Roman" w:cs="Times New Roman"/>
          <w:sz w:val="24"/>
          <w:lang w:val="sr-Latn-RS"/>
        </w:rPr>
        <w:t>;</w:t>
      </w:r>
    </w:p>
    <w:p w14:paraId="3DBAF3E8" w14:textId="792BD341" w:rsidR="0070101C" w:rsidRPr="0037240A" w:rsidRDefault="00490E96" w:rsidP="005115EC">
      <w:pPr>
        <w:pStyle w:val="ListParagraph"/>
        <w:spacing w:after="0"/>
        <w:ind w:left="360"/>
        <w:contextualSpacing w:val="0"/>
        <w:jc w:val="both"/>
        <w:rPr>
          <w:rFonts w:ascii="Times New Roman" w:hAnsi="Times New Roman" w:cs="Times New Roman"/>
          <w:sz w:val="24"/>
          <w:lang w:val="sr-Latn-RS"/>
        </w:rPr>
      </w:pPr>
      <w:r w:rsidRPr="0037240A">
        <w:rPr>
          <w:rFonts w:ascii="Times New Roman" w:hAnsi="Times New Roman" w:cs="Times New Roman"/>
          <w:sz w:val="24"/>
          <w:lang w:val="sr-Latn-RS"/>
        </w:rPr>
        <w:t xml:space="preserve">2.3. </w:t>
      </w:r>
      <w:r w:rsidR="00D04F28" w:rsidRPr="0037240A">
        <w:rPr>
          <w:rFonts w:ascii="Times New Roman" w:hAnsi="Times New Roman" w:cs="Times New Roman"/>
          <w:sz w:val="24"/>
          <w:lang w:val="sr-Latn-RS"/>
        </w:rPr>
        <w:t>broj zaposlenih koji su u planu da se obučavaju</w:t>
      </w:r>
      <w:r w:rsidRPr="0037240A">
        <w:rPr>
          <w:rFonts w:ascii="Times New Roman" w:hAnsi="Times New Roman" w:cs="Times New Roman"/>
          <w:sz w:val="24"/>
          <w:lang w:val="sr-Latn-RS"/>
        </w:rPr>
        <w:t>;</w:t>
      </w:r>
    </w:p>
    <w:p w14:paraId="4FE3E968" w14:textId="77777777" w:rsidR="00D04F28" w:rsidRPr="0037240A" w:rsidRDefault="008F431F" w:rsidP="00D04F28">
      <w:pPr>
        <w:pStyle w:val="ListParagraph"/>
        <w:spacing w:after="0"/>
        <w:ind w:left="360"/>
        <w:contextualSpacing w:val="0"/>
        <w:jc w:val="both"/>
        <w:rPr>
          <w:rFonts w:ascii="Times New Roman" w:hAnsi="Times New Roman" w:cs="Times New Roman"/>
          <w:sz w:val="24"/>
          <w:lang w:val="sr-Latn-RS"/>
        </w:rPr>
      </w:pPr>
      <w:r w:rsidRPr="0037240A">
        <w:rPr>
          <w:rFonts w:ascii="Times New Roman" w:hAnsi="Times New Roman" w:cs="Times New Roman"/>
          <w:sz w:val="24"/>
          <w:lang w:val="sr-Latn-RS"/>
        </w:rPr>
        <w:t>2.</w:t>
      </w:r>
      <w:r w:rsidR="00490E96" w:rsidRPr="0037240A">
        <w:rPr>
          <w:rFonts w:ascii="Times New Roman" w:hAnsi="Times New Roman" w:cs="Times New Roman"/>
          <w:sz w:val="24"/>
          <w:lang w:val="sr-Latn-RS"/>
        </w:rPr>
        <w:t>4</w:t>
      </w:r>
      <w:r w:rsidRPr="0037240A">
        <w:rPr>
          <w:rFonts w:ascii="Times New Roman" w:hAnsi="Times New Roman" w:cs="Times New Roman"/>
          <w:sz w:val="24"/>
          <w:lang w:val="sr-Latn-RS"/>
        </w:rPr>
        <w:t xml:space="preserve">. </w:t>
      </w:r>
      <w:r w:rsidR="00D04F28" w:rsidRPr="0037240A">
        <w:rPr>
          <w:rFonts w:ascii="Times New Roman" w:hAnsi="Times New Roman" w:cs="Times New Roman"/>
          <w:sz w:val="24"/>
          <w:lang w:val="sr-Latn-RS"/>
        </w:rPr>
        <w:t xml:space="preserve">analiza i procena ljudskih i infrastrukturnih kapaciteta za obuku koju može da razvija  </w:t>
      </w:r>
    </w:p>
    <w:p w14:paraId="773C56AB" w14:textId="2DB891AC" w:rsidR="008F431F" w:rsidRPr="0037240A" w:rsidRDefault="00EB5FF7" w:rsidP="00D04F28">
      <w:pPr>
        <w:pStyle w:val="ListParagraph"/>
        <w:spacing w:after="0"/>
        <w:ind w:left="360"/>
        <w:contextualSpacing w:val="0"/>
        <w:jc w:val="both"/>
        <w:rPr>
          <w:rFonts w:ascii="Times New Roman" w:hAnsi="Times New Roman" w:cs="Times New Roman"/>
          <w:sz w:val="24"/>
          <w:lang w:val="sr-Latn-RS"/>
        </w:rPr>
      </w:pPr>
      <w:r>
        <w:rPr>
          <w:rFonts w:ascii="Times New Roman" w:hAnsi="Times New Roman" w:cs="Times New Roman"/>
          <w:sz w:val="24"/>
          <w:lang w:val="sr-Latn-RS"/>
        </w:rPr>
        <w:t xml:space="preserve">       Akademija, KIJU, </w:t>
      </w:r>
      <w:r w:rsidR="00D04F28" w:rsidRPr="0037240A">
        <w:rPr>
          <w:rFonts w:ascii="Times New Roman" w:hAnsi="Times New Roman" w:cs="Times New Roman"/>
          <w:sz w:val="24"/>
          <w:lang w:val="sr-Latn-RS"/>
        </w:rPr>
        <w:t xml:space="preserve"> ili kroz interne obuke </w:t>
      </w:r>
    </w:p>
    <w:p w14:paraId="6E48D347" w14:textId="77777777" w:rsidR="0070101C" w:rsidRPr="0037240A" w:rsidRDefault="0070101C" w:rsidP="0070101C">
      <w:pPr>
        <w:pStyle w:val="ListParagraph"/>
        <w:spacing w:after="0"/>
        <w:ind w:left="0"/>
        <w:contextualSpacing w:val="0"/>
        <w:jc w:val="both"/>
        <w:rPr>
          <w:rFonts w:ascii="Times New Roman" w:hAnsi="Times New Roman" w:cs="Times New Roman"/>
          <w:sz w:val="24"/>
          <w:lang w:val="sr-Latn-RS"/>
        </w:rPr>
      </w:pPr>
    </w:p>
    <w:p w14:paraId="1C2B15C2" w14:textId="018C85C5" w:rsidR="00884418" w:rsidRPr="0037240A" w:rsidRDefault="00884418"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3. </w:t>
      </w:r>
      <w:r w:rsidR="00D04F28" w:rsidRPr="0037240A">
        <w:rPr>
          <w:rFonts w:ascii="Times New Roman" w:hAnsi="Times New Roman" w:cs="Times New Roman"/>
          <w:sz w:val="24"/>
        </w:rPr>
        <w:t>Plan obuke j</w:t>
      </w:r>
      <w:r w:rsidR="00A73BA1" w:rsidRPr="0037240A">
        <w:rPr>
          <w:rFonts w:ascii="Times New Roman" w:hAnsi="Times New Roman" w:cs="Times New Roman"/>
          <w:sz w:val="24"/>
        </w:rPr>
        <w:t>e jedinstveni dokument koji obuhvata sve obuke,</w:t>
      </w:r>
      <w:r w:rsidR="00D04F28" w:rsidRPr="0037240A">
        <w:rPr>
          <w:rFonts w:ascii="Times New Roman" w:hAnsi="Times New Roman" w:cs="Times New Roman"/>
          <w:sz w:val="24"/>
        </w:rPr>
        <w:t xml:space="preserve"> planiranih</w:t>
      </w:r>
      <w:r w:rsidR="00A73BA1" w:rsidRPr="0037240A">
        <w:rPr>
          <w:rFonts w:ascii="Times New Roman" w:hAnsi="Times New Roman" w:cs="Times New Roman"/>
          <w:sz w:val="24"/>
        </w:rPr>
        <w:t xml:space="preserve"> na godišnjem nivou kroz kojeg se </w:t>
      </w:r>
      <w:r w:rsidR="00D04F28" w:rsidRPr="0037240A">
        <w:rPr>
          <w:rFonts w:ascii="Times New Roman" w:hAnsi="Times New Roman" w:cs="Times New Roman"/>
          <w:sz w:val="24"/>
        </w:rPr>
        <w:t xml:space="preserve"> ostvaruje pregled </w:t>
      </w:r>
      <w:r w:rsidR="00A73BA1" w:rsidRPr="0037240A">
        <w:rPr>
          <w:rFonts w:ascii="Times New Roman" w:hAnsi="Times New Roman" w:cs="Times New Roman"/>
          <w:sz w:val="24"/>
        </w:rPr>
        <w:t xml:space="preserve">o </w:t>
      </w:r>
      <w:r w:rsidR="00D04F28" w:rsidRPr="0037240A">
        <w:rPr>
          <w:rFonts w:ascii="Times New Roman" w:hAnsi="Times New Roman" w:cs="Times New Roman"/>
          <w:sz w:val="24"/>
        </w:rPr>
        <w:t>oblasti</w:t>
      </w:r>
      <w:r w:rsidR="00A73BA1" w:rsidRPr="0037240A">
        <w:rPr>
          <w:rFonts w:ascii="Times New Roman" w:hAnsi="Times New Roman" w:cs="Times New Roman"/>
          <w:sz w:val="24"/>
        </w:rPr>
        <w:t>ma</w:t>
      </w:r>
      <w:r w:rsidR="00D04F28" w:rsidRPr="0037240A">
        <w:rPr>
          <w:rFonts w:ascii="Times New Roman" w:hAnsi="Times New Roman" w:cs="Times New Roman"/>
          <w:sz w:val="24"/>
        </w:rPr>
        <w:t xml:space="preserve"> obuke, trajanja obuke, ciljnih grupa i oblasti razvoja obuke.</w:t>
      </w:r>
    </w:p>
    <w:p w14:paraId="7D6ECDA1" w14:textId="77777777" w:rsidR="00884418" w:rsidRPr="0037240A" w:rsidRDefault="00884418" w:rsidP="003627E9">
      <w:pPr>
        <w:spacing w:after="0" w:line="276" w:lineRule="auto"/>
        <w:jc w:val="both"/>
        <w:rPr>
          <w:rFonts w:ascii="Times New Roman" w:hAnsi="Times New Roman" w:cs="Times New Roman"/>
          <w:sz w:val="24"/>
        </w:rPr>
      </w:pPr>
    </w:p>
    <w:p w14:paraId="609D3614" w14:textId="15492D9F" w:rsidR="008F431F" w:rsidRPr="0037240A" w:rsidRDefault="00884418"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lastRenderedPageBreak/>
        <w:t>4</w:t>
      </w:r>
      <w:r w:rsidR="008F431F" w:rsidRPr="0037240A">
        <w:rPr>
          <w:rFonts w:ascii="Times New Roman" w:hAnsi="Times New Roman" w:cs="Times New Roman"/>
          <w:sz w:val="24"/>
        </w:rPr>
        <w:t xml:space="preserve">. </w:t>
      </w:r>
      <w:r w:rsidR="00A73BA1" w:rsidRPr="0037240A">
        <w:rPr>
          <w:rFonts w:ascii="Times New Roman" w:hAnsi="Times New Roman" w:cs="Times New Roman"/>
          <w:sz w:val="24"/>
        </w:rPr>
        <w:t>Najkasnije do kraja oktobra, Jedinica za upravljanje ljudskim resursima treba da dostavi direktoru Sekretarijata i direktoru Jedinice nacrt plana obuke sa relevantnim komentarima i preporukama.</w:t>
      </w:r>
    </w:p>
    <w:p w14:paraId="48C8A5C0" w14:textId="548B8BA5" w:rsidR="00694D5B" w:rsidRPr="0037240A" w:rsidRDefault="00694D5B" w:rsidP="003627E9">
      <w:pPr>
        <w:spacing w:after="0" w:line="276" w:lineRule="auto"/>
        <w:jc w:val="both"/>
        <w:rPr>
          <w:rFonts w:ascii="Times New Roman" w:hAnsi="Times New Roman" w:cs="Times New Roman"/>
          <w:sz w:val="24"/>
        </w:rPr>
      </w:pPr>
    </w:p>
    <w:p w14:paraId="3E2F59F4" w14:textId="77777777" w:rsidR="00A73BA1" w:rsidRPr="0037240A" w:rsidRDefault="00884418" w:rsidP="00A73BA1">
      <w:pPr>
        <w:spacing w:after="0" w:line="276" w:lineRule="auto"/>
        <w:jc w:val="both"/>
        <w:rPr>
          <w:rFonts w:ascii="Times New Roman" w:hAnsi="Times New Roman" w:cs="Times New Roman"/>
          <w:sz w:val="24"/>
        </w:rPr>
      </w:pPr>
      <w:r w:rsidRPr="0037240A">
        <w:rPr>
          <w:rFonts w:ascii="Times New Roman" w:hAnsi="Times New Roman" w:cs="Times New Roman"/>
          <w:sz w:val="24"/>
        </w:rPr>
        <w:t>5</w:t>
      </w:r>
      <w:r w:rsidR="008F431F" w:rsidRPr="0037240A">
        <w:rPr>
          <w:rFonts w:ascii="Times New Roman" w:hAnsi="Times New Roman" w:cs="Times New Roman"/>
          <w:sz w:val="24"/>
        </w:rPr>
        <w:t xml:space="preserve">. </w:t>
      </w:r>
      <w:r w:rsidR="00A73BA1" w:rsidRPr="0037240A">
        <w:rPr>
          <w:rFonts w:ascii="Times New Roman" w:hAnsi="Times New Roman" w:cs="Times New Roman"/>
          <w:sz w:val="24"/>
        </w:rPr>
        <w:t>Nacrt plana obuke iz stava 4. ovog člana istovremeno se dostavlja Komisiji za obuku i Savetu radi davanja komentara u roku od deset (10) radnih dana.</w:t>
      </w:r>
    </w:p>
    <w:p w14:paraId="03606FB7" w14:textId="00408867" w:rsidR="008F431F" w:rsidRPr="0037240A" w:rsidRDefault="00A73BA1" w:rsidP="00A73BA1">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26856373" w14:textId="77777777" w:rsidR="0070101C" w:rsidRPr="0037240A" w:rsidRDefault="0070101C" w:rsidP="003627E9">
      <w:pPr>
        <w:spacing w:after="0" w:line="276" w:lineRule="auto"/>
        <w:jc w:val="both"/>
        <w:rPr>
          <w:rFonts w:ascii="Times New Roman" w:hAnsi="Times New Roman" w:cs="Times New Roman"/>
          <w:sz w:val="24"/>
        </w:rPr>
      </w:pPr>
    </w:p>
    <w:p w14:paraId="71E9CF31" w14:textId="77777777" w:rsidR="00A73BA1" w:rsidRPr="0037240A" w:rsidRDefault="00884418" w:rsidP="00A73BA1">
      <w:pPr>
        <w:spacing w:after="0" w:line="276" w:lineRule="auto"/>
        <w:jc w:val="both"/>
        <w:rPr>
          <w:rFonts w:ascii="Times New Roman" w:hAnsi="Times New Roman" w:cs="Times New Roman"/>
          <w:sz w:val="24"/>
        </w:rPr>
      </w:pPr>
      <w:r w:rsidRPr="0037240A">
        <w:rPr>
          <w:rFonts w:ascii="Times New Roman" w:hAnsi="Times New Roman" w:cs="Times New Roman"/>
          <w:sz w:val="24"/>
        </w:rPr>
        <w:t>6</w:t>
      </w:r>
      <w:r w:rsidR="008F431F" w:rsidRPr="0037240A">
        <w:rPr>
          <w:rFonts w:ascii="Times New Roman" w:hAnsi="Times New Roman" w:cs="Times New Roman"/>
          <w:sz w:val="24"/>
        </w:rPr>
        <w:t xml:space="preserve">. </w:t>
      </w:r>
      <w:r w:rsidR="00A73BA1" w:rsidRPr="0037240A">
        <w:rPr>
          <w:rFonts w:ascii="Times New Roman" w:hAnsi="Times New Roman" w:cs="Times New Roman"/>
          <w:sz w:val="24"/>
        </w:rPr>
        <w:t>Nakon datih komentara Komisije za obuku i Saveta, plan obuke odobravaju direktor Sekretarijata i direktor Jedinice.</w:t>
      </w:r>
    </w:p>
    <w:p w14:paraId="65970600" w14:textId="72BCDB94" w:rsidR="008F431F" w:rsidRPr="0037240A" w:rsidRDefault="00A73BA1" w:rsidP="00A73BA1">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14AA6DF7" w14:textId="281376F3" w:rsidR="008F431F" w:rsidRPr="0037240A" w:rsidRDefault="008F431F" w:rsidP="003627E9">
      <w:pPr>
        <w:spacing w:after="0" w:line="276" w:lineRule="auto"/>
        <w:jc w:val="both"/>
        <w:rPr>
          <w:rFonts w:ascii="Times New Roman" w:hAnsi="Times New Roman" w:cs="Times New Roman"/>
          <w:sz w:val="24"/>
        </w:rPr>
      </w:pPr>
    </w:p>
    <w:p w14:paraId="0DC714B5" w14:textId="77777777" w:rsidR="0057584B" w:rsidRPr="0037240A" w:rsidRDefault="0057584B" w:rsidP="003627E9">
      <w:pPr>
        <w:spacing w:after="0" w:line="276" w:lineRule="auto"/>
        <w:jc w:val="both"/>
        <w:rPr>
          <w:rFonts w:ascii="Times New Roman" w:hAnsi="Times New Roman" w:cs="Times New Roman"/>
          <w:sz w:val="24"/>
        </w:rPr>
      </w:pPr>
    </w:p>
    <w:p w14:paraId="6DB765FE" w14:textId="56A001FD" w:rsidR="008F431F" w:rsidRPr="0037240A" w:rsidRDefault="00A73BA1"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8F431F" w:rsidRPr="0037240A">
        <w:rPr>
          <w:rFonts w:ascii="Times New Roman" w:hAnsi="Times New Roman" w:cs="Times New Roman"/>
          <w:b/>
          <w:sz w:val="24"/>
        </w:rPr>
        <w:t xml:space="preserve"> </w:t>
      </w:r>
      <w:r w:rsidR="00732774" w:rsidRPr="0037240A">
        <w:rPr>
          <w:rFonts w:ascii="Times New Roman" w:hAnsi="Times New Roman" w:cs="Times New Roman"/>
          <w:b/>
          <w:sz w:val="24"/>
        </w:rPr>
        <w:t>11</w:t>
      </w:r>
    </w:p>
    <w:p w14:paraId="4059C79A" w14:textId="65F4E5F9" w:rsidR="008F431F" w:rsidRPr="0037240A" w:rsidRDefault="00A73BA1"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 xml:space="preserve">Objavljivanje plana obuka </w:t>
      </w:r>
    </w:p>
    <w:p w14:paraId="1349651B" w14:textId="77777777" w:rsidR="0070101C" w:rsidRPr="0037240A" w:rsidRDefault="0070101C" w:rsidP="003627E9">
      <w:pPr>
        <w:spacing w:after="0" w:line="276" w:lineRule="auto"/>
        <w:jc w:val="both"/>
        <w:rPr>
          <w:rFonts w:ascii="Times New Roman" w:hAnsi="Times New Roman" w:cs="Times New Roman"/>
          <w:b/>
          <w:sz w:val="24"/>
        </w:rPr>
      </w:pPr>
    </w:p>
    <w:p w14:paraId="6C387342" w14:textId="2C0F9600" w:rsidR="00BE675B" w:rsidRPr="0037240A" w:rsidRDefault="008F431F" w:rsidP="00BE675B">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BE675B" w:rsidRPr="0037240A">
        <w:rPr>
          <w:rFonts w:ascii="Times New Roman" w:hAnsi="Times New Roman" w:cs="Times New Roman"/>
          <w:sz w:val="24"/>
        </w:rPr>
        <w:t>Godišnji plan obuke za narednu godinu obuke šalje se Akademiji i KIJU-u.</w:t>
      </w:r>
    </w:p>
    <w:p w14:paraId="7950B1D5" w14:textId="6CFA57FD" w:rsidR="008F431F" w:rsidRPr="0037240A" w:rsidRDefault="00BE675B" w:rsidP="00BE675B">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0DEE37E8" w14:textId="77777777" w:rsidR="00884418" w:rsidRPr="0037240A" w:rsidRDefault="00884418" w:rsidP="003627E9">
      <w:pPr>
        <w:spacing w:after="0" w:line="276" w:lineRule="auto"/>
        <w:jc w:val="both"/>
        <w:rPr>
          <w:rFonts w:ascii="Times New Roman" w:hAnsi="Times New Roman" w:cs="Times New Roman"/>
          <w:sz w:val="24"/>
        </w:rPr>
      </w:pPr>
    </w:p>
    <w:p w14:paraId="091AB816" w14:textId="3A240B46" w:rsidR="00BE675B" w:rsidRPr="0037240A" w:rsidRDefault="008F431F" w:rsidP="00BE675B">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BE675B" w:rsidRPr="0037240A">
        <w:rPr>
          <w:rFonts w:ascii="Times New Roman" w:hAnsi="Times New Roman" w:cs="Times New Roman"/>
          <w:sz w:val="24"/>
        </w:rPr>
        <w:t xml:space="preserve">U skladu sa </w:t>
      </w:r>
      <w:r w:rsidR="0037240A" w:rsidRPr="0037240A">
        <w:rPr>
          <w:rFonts w:ascii="Times New Roman" w:hAnsi="Times New Roman" w:cs="Times New Roman"/>
          <w:sz w:val="24"/>
        </w:rPr>
        <w:t>važećim</w:t>
      </w:r>
      <w:r w:rsidR="00BE675B" w:rsidRPr="0037240A">
        <w:rPr>
          <w:rFonts w:ascii="Times New Roman" w:hAnsi="Times New Roman" w:cs="Times New Roman"/>
          <w:sz w:val="24"/>
        </w:rPr>
        <w:t xml:space="preserve"> zakonodavstvom, KIJU i Akademija obezbeđuju sprovođenje godišnjeg planiranja obuke.</w:t>
      </w:r>
    </w:p>
    <w:p w14:paraId="723469C3" w14:textId="753F436C" w:rsidR="008F431F" w:rsidRPr="0037240A" w:rsidRDefault="00BE675B" w:rsidP="00BE675B">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794E58F9" w14:textId="77777777" w:rsidR="0057584B" w:rsidRPr="0037240A" w:rsidRDefault="0057584B" w:rsidP="003627E9">
      <w:pPr>
        <w:spacing w:after="0" w:line="276" w:lineRule="auto"/>
        <w:jc w:val="both"/>
        <w:rPr>
          <w:rFonts w:ascii="Times New Roman" w:hAnsi="Times New Roman" w:cs="Times New Roman"/>
          <w:sz w:val="24"/>
        </w:rPr>
      </w:pPr>
    </w:p>
    <w:p w14:paraId="1554B9FB" w14:textId="258FE16D" w:rsidR="008F431F" w:rsidRPr="0037240A" w:rsidRDefault="008F431F"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3. </w:t>
      </w:r>
      <w:r w:rsidR="00BE675B" w:rsidRPr="0037240A">
        <w:rPr>
          <w:rFonts w:ascii="Times New Roman" w:hAnsi="Times New Roman" w:cs="Times New Roman"/>
          <w:sz w:val="24"/>
        </w:rPr>
        <w:t>Plan obuke treba da bude objavljen na sajtu Saveta.</w:t>
      </w:r>
    </w:p>
    <w:p w14:paraId="7BE10827" w14:textId="0A3390ED" w:rsidR="008F431F" w:rsidRPr="0037240A" w:rsidRDefault="008F431F" w:rsidP="003627E9">
      <w:pPr>
        <w:spacing w:after="0" w:line="276" w:lineRule="auto"/>
        <w:jc w:val="both"/>
        <w:rPr>
          <w:rFonts w:ascii="Times New Roman" w:hAnsi="Times New Roman" w:cs="Times New Roman"/>
          <w:sz w:val="24"/>
        </w:rPr>
      </w:pPr>
    </w:p>
    <w:p w14:paraId="774B803A" w14:textId="77777777" w:rsidR="0057584B" w:rsidRPr="0037240A" w:rsidRDefault="0057584B" w:rsidP="003627E9">
      <w:pPr>
        <w:spacing w:after="0" w:line="276" w:lineRule="auto"/>
        <w:jc w:val="both"/>
        <w:rPr>
          <w:rFonts w:ascii="Times New Roman" w:hAnsi="Times New Roman" w:cs="Times New Roman"/>
          <w:sz w:val="24"/>
        </w:rPr>
      </w:pPr>
    </w:p>
    <w:p w14:paraId="38B56906" w14:textId="78180F77" w:rsidR="008F431F" w:rsidRPr="0037240A" w:rsidRDefault="00BE675B"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 xml:space="preserve">Član </w:t>
      </w:r>
      <w:r w:rsidR="008F431F" w:rsidRPr="0037240A">
        <w:rPr>
          <w:rFonts w:ascii="Times New Roman" w:hAnsi="Times New Roman" w:cs="Times New Roman"/>
          <w:b/>
          <w:sz w:val="24"/>
        </w:rPr>
        <w:t xml:space="preserve"> </w:t>
      </w:r>
      <w:r w:rsidR="00732774" w:rsidRPr="0037240A">
        <w:rPr>
          <w:rFonts w:ascii="Times New Roman" w:hAnsi="Times New Roman" w:cs="Times New Roman"/>
          <w:b/>
          <w:sz w:val="24"/>
        </w:rPr>
        <w:t>12</w:t>
      </w:r>
    </w:p>
    <w:p w14:paraId="1D04FDF7" w14:textId="57CC9564" w:rsidR="008F431F" w:rsidRPr="0037240A" w:rsidRDefault="00860736" w:rsidP="0070101C">
      <w:pPr>
        <w:spacing w:after="0" w:line="276" w:lineRule="auto"/>
        <w:jc w:val="center"/>
        <w:rPr>
          <w:rFonts w:ascii="Times New Roman" w:hAnsi="Times New Roman" w:cs="Times New Roman"/>
          <w:b/>
          <w:sz w:val="24"/>
        </w:rPr>
      </w:pPr>
      <w:r>
        <w:rPr>
          <w:rFonts w:ascii="Times New Roman" w:hAnsi="Times New Roman" w:cs="Times New Roman"/>
          <w:b/>
          <w:sz w:val="24"/>
        </w:rPr>
        <w:t>Razmatranje godišnjeg</w:t>
      </w:r>
      <w:r w:rsidR="00BE675B" w:rsidRPr="0037240A">
        <w:rPr>
          <w:rFonts w:ascii="Times New Roman" w:hAnsi="Times New Roman" w:cs="Times New Roman"/>
          <w:b/>
          <w:sz w:val="24"/>
        </w:rPr>
        <w:t xml:space="preserve"> plana obuka </w:t>
      </w:r>
      <w:r w:rsidR="008F431F" w:rsidRPr="0037240A">
        <w:rPr>
          <w:rFonts w:ascii="Times New Roman" w:hAnsi="Times New Roman" w:cs="Times New Roman"/>
          <w:b/>
          <w:sz w:val="24"/>
        </w:rPr>
        <w:t xml:space="preserve"> </w:t>
      </w:r>
    </w:p>
    <w:p w14:paraId="1E72F2C4" w14:textId="77777777" w:rsidR="0070101C" w:rsidRPr="0037240A" w:rsidRDefault="0070101C" w:rsidP="003627E9">
      <w:pPr>
        <w:spacing w:after="0" w:line="276" w:lineRule="auto"/>
        <w:jc w:val="both"/>
        <w:rPr>
          <w:rFonts w:ascii="Times New Roman" w:hAnsi="Times New Roman" w:cs="Times New Roman"/>
          <w:b/>
          <w:sz w:val="24"/>
        </w:rPr>
      </w:pPr>
    </w:p>
    <w:p w14:paraId="292091A1" w14:textId="1CB944A2" w:rsidR="008F431F" w:rsidRPr="0037240A" w:rsidRDefault="008F431F"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BE675B" w:rsidRPr="0037240A">
        <w:rPr>
          <w:rFonts w:ascii="Times New Roman" w:hAnsi="Times New Roman" w:cs="Times New Roman"/>
          <w:sz w:val="24"/>
        </w:rPr>
        <w:t>Godišn</w:t>
      </w:r>
      <w:r w:rsidR="00B227CE" w:rsidRPr="0037240A">
        <w:rPr>
          <w:rFonts w:ascii="Times New Roman" w:hAnsi="Times New Roman" w:cs="Times New Roman"/>
          <w:sz w:val="24"/>
        </w:rPr>
        <w:t>ji plan obuke može se razmotriti</w:t>
      </w:r>
      <w:r w:rsidR="00EB5FF7">
        <w:rPr>
          <w:rFonts w:ascii="Times New Roman" w:hAnsi="Times New Roman" w:cs="Times New Roman"/>
          <w:sz w:val="24"/>
        </w:rPr>
        <w:t>,</w:t>
      </w:r>
      <w:r w:rsidR="00B227CE" w:rsidRPr="0037240A">
        <w:rPr>
          <w:rFonts w:ascii="Times New Roman" w:hAnsi="Times New Roman" w:cs="Times New Roman"/>
          <w:sz w:val="24"/>
        </w:rPr>
        <w:t xml:space="preserve"> radi izmena i dopuna  </w:t>
      </w:r>
      <w:r w:rsidR="00BE675B" w:rsidRPr="0037240A">
        <w:rPr>
          <w:rFonts w:ascii="Times New Roman" w:hAnsi="Times New Roman" w:cs="Times New Roman"/>
          <w:sz w:val="24"/>
        </w:rPr>
        <w:t>na kraju prvog semestra godine obuke.</w:t>
      </w:r>
    </w:p>
    <w:p w14:paraId="11F1FD03" w14:textId="77777777" w:rsidR="0057584B" w:rsidRPr="0037240A" w:rsidRDefault="0057584B" w:rsidP="003627E9">
      <w:pPr>
        <w:spacing w:after="0" w:line="276" w:lineRule="auto"/>
        <w:jc w:val="both"/>
        <w:rPr>
          <w:rFonts w:ascii="Times New Roman" w:hAnsi="Times New Roman" w:cs="Times New Roman"/>
          <w:sz w:val="24"/>
        </w:rPr>
      </w:pPr>
    </w:p>
    <w:p w14:paraId="62D7B08C" w14:textId="0A8AC9D4" w:rsidR="0057584B" w:rsidRPr="0037240A" w:rsidRDefault="008F431F" w:rsidP="003627E9">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A61747" w:rsidRPr="0037240A">
        <w:rPr>
          <w:rFonts w:ascii="Times New Roman" w:hAnsi="Times New Roman" w:cs="Times New Roman"/>
          <w:sz w:val="24"/>
        </w:rPr>
        <w:t>Izmene i dopune plana obuke iz stava 1. ovog člana</w:t>
      </w:r>
      <w:r w:rsidR="00EB5FF7">
        <w:rPr>
          <w:rFonts w:ascii="Times New Roman" w:hAnsi="Times New Roman" w:cs="Times New Roman"/>
          <w:sz w:val="24"/>
        </w:rPr>
        <w:t>,</w:t>
      </w:r>
      <w:r w:rsidR="00A61747" w:rsidRPr="0037240A">
        <w:rPr>
          <w:rFonts w:ascii="Times New Roman" w:hAnsi="Times New Roman" w:cs="Times New Roman"/>
          <w:sz w:val="24"/>
        </w:rPr>
        <w:t xml:space="preserve"> donose se odlukom direktora Sekretarijata i direktora Jedinice.</w:t>
      </w:r>
      <w:r w:rsidRPr="0037240A">
        <w:rPr>
          <w:rFonts w:ascii="Times New Roman" w:hAnsi="Times New Roman" w:cs="Times New Roman"/>
          <w:sz w:val="24"/>
        </w:rPr>
        <w:t xml:space="preserve"> </w:t>
      </w:r>
    </w:p>
    <w:p w14:paraId="32714C36" w14:textId="77777777" w:rsidR="00D961D5" w:rsidRPr="0037240A" w:rsidRDefault="00D961D5" w:rsidP="003627E9">
      <w:pPr>
        <w:spacing w:after="0" w:line="276" w:lineRule="auto"/>
        <w:jc w:val="both"/>
        <w:rPr>
          <w:rFonts w:ascii="Times New Roman" w:hAnsi="Times New Roman" w:cs="Times New Roman"/>
          <w:sz w:val="24"/>
        </w:rPr>
      </w:pPr>
    </w:p>
    <w:p w14:paraId="73A2D00D" w14:textId="096D8EBB" w:rsidR="00885D81" w:rsidRPr="0037240A" w:rsidRDefault="00F17697" w:rsidP="00885D81">
      <w:pPr>
        <w:spacing w:after="0" w:line="276" w:lineRule="auto"/>
        <w:jc w:val="both"/>
        <w:rPr>
          <w:rFonts w:ascii="Times New Roman" w:hAnsi="Times New Roman" w:cs="Times New Roman"/>
          <w:sz w:val="24"/>
        </w:rPr>
      </w:pPr>
      <w:r w:rsidRPr="0037240A">
        <w:rPr>
          <w:rFonts w:ascii="Times New Roman" w:hAnsi="Times New Roman" w:cs="Times New Roman"/>
          <w:sz w:val="24"/>
        </w:rPr>
        <w:t>3</w:t>
      </w:r>
      <w:r w:rsidR="008F431F" w:rsidRPr="0037240A">
        <w:rPr>
          <w:rFonts w:ascii="Times New Roman" w:hAnsi="Times New Roman" w:cs="Times New Roman"/>
          <w:sz w:val="24"/>
        </w:rPr>
        <w:t xml:space="preserve">. </w:t>
      </w:r>
      <w:r w:rsidR="00A61747" w:rsidRPr="0037240A">
        <w:rPr>
          <w:rFonts w:ascii="Times New Roman" w:hAnsi="Times New Roman" w:cs="Times New Roman"/>
          <w:sz w:val="24"/>
        </w:rPr>
        <w:t>U slučaju da KIJU i Akademija</w:t>
      </w:r>
      <w:r w:rsidR="00EB5FF7">
        <w:rPr>
          <w:rFonts w:ascii="Times New Roman" w:hAnsi="Times New Roman" w:cs="Times New Roman"/>
          <w:sz w:val="24"/>
        </w:rPr>
        <w:t>,</w:t>
      </w:r>
      <w:r w:rsidR="00A61747" w:rsidRPr="0037240A">
        <w:rPr>
          <w:rFonts w:ascii="Times New Roman" w:hAnsi="Times New Roman" w:cs="Times New Roman"/>
          <w:sz w:val="24"/>
        </w:rPr>
        <w:t xml:space="preserve"> nemaju dovoljno budžetskih sredstava za obuku ili imaju druge opravdane razloge, budžetske implikacije za sprovođenje obuka snosi Savet.</w:t>
      </w:r>
    </w:p>
    <w:p w14:paraId="04F476C0" w14:textId="77777777" w:rsidR="00DD5245" w:rsidRPr="0037240A" w:rsidRDefault="00DD5245" w:rsidP="00885D81">
      <w:pPr>
        <w:spacing w:after="0" w:line="276" w:lineRule="auto"/>
        <w:jc w:val="both"/>
        <w:rPr>
          <w:rFonts w:ascii="Times New Roman" w:hAnsi="Times New Roman" w:cs="Times New Roman"/>
          <w:sz w:val="24"/>
        </w:rPr>
      </w:pPr>
    </w:p>
    <w:p w14:paraId="39B20349" w14:textId="232748FA" w:rsidR="0070101C" w:rsidRDefault="0070101C" w:rsidP="003627E9">
      <w:pPr>
        <w:spacing w:after="0" w:line="276" w:lineRule="auto"/>
        <w:jc w:val="both"/>
        <w:rPr>
          <w:rFonts w:ascii="Times New Roman" w:hAnsi="Times New Roman" w:cs="Times New Roman"/>
          <w:sz w:val="24"/>
        </w:rPr>
      </w:pPr>
    </w:p>
    <w:p w14:paraId="352776CA" w14:textId="77777777" w:rsidR="008900FF" w:rsidRPr="0037240A" w:rsidRDefault="008900FF" w:rsidP="003627E9">
      <w:pPr>
        <w:spacing w:after="0" w:line="276" w:lineRule="auto"/>
        <w:jc w:val="both"/>
        <w:rPr>
          <w:rFonts w:ascii="Times New Roman" w:hAnsi="Times New Roman" w:cs="Times New Roman"/>
          <w:sz w:val="24"/>
        </w:rPr>
      </w:pPr>
      <w:bookmarkStart w:id="0" w:name="_GoBack"/>
      <w:bookmarkEnd w:id="0"/>
    </w:p>
    <w:p w14:paraId="31CED6A7" w14:textId="29672BC0" w:rsidR="004E4E19" w:rsidRPr="0037240A" w:rsidRDefault="00A61747"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lastRenderedPageBreak/>
        <w:t>Član</w:t>
      </w:r>
      <w:r w:rsidR="004E4E19" w:rsidRPr="0037240A">
        <w:rPr>
          <w:rFonts w:ascii="Times New Roman" w:hAnsi="Times New Roman" w:cs="Times New Roman"/>
          <w:b/>
          <w:sz w:val="24"/>
        </w:rPr>
        <w:t xml:space="preserve"> </w:t>
      </w:r>
      <w:r w:rsidR="00732774" w:rsidRPr="0037240A">
        <w:rPr>
          <w:rFonts w:ascii="Times New Roman" w:hAnsi="Times New Roman" w:cs="Times New Roman"/>
          <w:b/>
          <w:sz w:val="24"/>
        </w:rPr>
        <w:t>13</w:t>
      </w:r>
    </w:p>
    <w:p w14:paraId="1F023152" w14:textId="7FE15CB0" w:rsidR="004E4E19" w:rsidRPr="0037240A" w:rsidRDefault="0037240A" w:rsidP="0070101C">
      <w:pPr>
        <w:spacing w:after="0" w:line="276" w:lineRule="auto"/>
        <w:jc w:val="center"/>
        <w:rPr>
          <w:rFonts w:ascii="Times New Roman" w:hAnsi="Times New Roman" w:cs="Times New Roman"/>
          <w:b/>
          <w:sz w:val="24"/>
        </w:rPr>
      </w:pPr>
      <w:r w:rsidRPr="0037240A">
        <w:rPr>
          <w:rFonts w:ascii="Times New Roman" w:hAnsi="Times New Roman" w:cs="Times New Roman"/>
          <w:b/>
          <w:sz w:val="24"/>
        </w:rPr>
        <w:t>Uključivanje</w:t>
      </w:r>
      <w:r w:rsidR="00A61747" w:rsidRPr="0037240A">
        <w:rPr>
          <w:rFonts w:ascii="Times New Roman" w:hAnsi="Times New Roman" w:cs="Times New Roman"/>
          <w:b/>
          <w:sz w:val="24"/>
        </w:rPr>
        <w:t xml:space="preserve"> obuka koje pružaju donatori u planu obuka </w:t>
      </w:r>
    </w:p>
    <w:p w14:paraId="101BAD4E" w14:textId="77777777" w:rsidR="0070101C" w:rsidRPr="0037240A" w:rsidRDefault="0070101C" w:rsidP="003627E9">
      <w:pPr>
        <w:spacing w:after="0" w:line="276" w:lineRule="auto"/>
        <w:jc w:val="both"/>
        <w:rPr>
          <w:rFonts w:ascii="Times New Roman" w:hAnsi="Times New Roman" w:cs="Times New Roman"/>
          <w:b/>
          <w:sz w:val="24"/>
        </w:rPr>
      </w:pPr>
    </w:p>
    <w:p w14:paraId="274A9B4D" w14:textId="42495087" w:rsidR="004E4E19" w:rsidRPr="0037240A" w:rsidRDefault="000A60B6" w:rsidP="000A60B6">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385C8B" w:rsidRPr="0037240A">
        <w:rPr>
          <w:rFonts w:ascii="Times New Roman" w:hAnsi="Times New Roman" w:cs="Times New Roman"/>
          <w:sz w:val="24"/>
        </w:rPr>
        <w:t xml:space="preserve">Kako bi se iskoristile što više </w:t>
      </w:r>
      <w:r w:rsidR="0037240A" w:rsidRPr="0037240A">
        <w:rPr>
          <w:rFonts w:ascii="Times New Roman" w:hAnsi="Times New Roman" w:cs="Times New Roman"/>
          <w:sz w:val="24"/>
        </w:rPr>
        <w:t>mogućnosti</w:t>
      </w:r>
      <w:r w:rsidR="00385C8B" w:rsidRPr="0037240A">
        <w:rPr>
          <w:rFonts w:ascii="Times New Roman" w:hAnsi="Times New Roman" w:cs="Times New Roman"/>
          <w:sz w:val="24"/>
        </w:rPr>
        <w:t xml:space="preserve"> koje pružaju donatori za obuku zaposlenih u sudskoj upravi, godišnji plan obuke se šalje svim razvojnim partnerima sudskog  sistema, sa ciljem da se pruže određene </w:t>
      </w:r>
      <w:r w:rsidR="0037240A" w:rsidRPr="0037240A">
        <w:rPr>
          <w:rFonts w:ascii="Times New Roman" w:hAnsi="Times New Roman" w:cs="Times New Roman"/>
          <w:sz w:val="24"/>
        </w:rPr>
        <w:t>mogućnosti</w:t>
      </w:r>
      <w:r w:rsidR="00385C8B" w:rsidRPr="0037240A">
        <w:rPr>
          <w:rFonts w:ascii="Times New Roman" w:hAnsi="Times New Roman" w:cs="Times New Roman"/>
          <w:sz w:val="24"/>
        </w:rPr>
        <w:t xml:space="preserve"> za razvoj svake obuke koji je važan  i predviđen godišnjim planom obuke.</w:t>
      </w:r>
    </w:p>
    <w:p w14:paraId="31836FCF" w14:textId="1A65229B" w:rsidR="000A60B6" w:rsidRPr="0037240A" w:rsidRDefault="000A60B6" w:rsidP="000A60B6">
      <w:pPr>
        <w:spacing w:after="0" w:line="276" w:lineRule="auto"/>
        <w:jc w:val="both"/>
        <w:rPr>
          <w:rFonts w:ascii="Times New Roman" w:hAnsi="Times New Roman" w:cs="Times New Roman"/>
          <w:sz w:val="24"/>
        </w:rPr>
      </w:pPr>
    </w:p>
    <w:p w14:paraId="34ED55F2" w14:textId="4B093EB3" w:rsidR="000A60B6" w:rsidRPr="0037240A" w:rsidRDefault="000A60B6" w:rsidP="000A60B6">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385C8B" w:rsidRPr="0037240A">
        <w:rPr>
          <w:rFonts w:ascii="Times New Roman" w:hAnsi="Times New Roman" w:cs="Times New Roman"/>
          <w:sz w:val="24"/>
        </w:rPr>
        <w:t>Potpunom ili delimičnom podrškom partnera/donatora</w:t>
      </w:r>
      <w:r w:rsidR="00EB5FF7">
        <w:rPr>
          <w:rFonts w:ascii="Times New Roman" w:hAnsi="Times New Roman" w:cs="Times New Roman"/>
          <w:sz w:val="24"/>
        </w:rPr>
        <w:t>,</w:t>
      </w:r>
      <w:r w:rsidR="00385C8B" w:rsidRPr="0037240A">
        <w:rPr>
          <w:rFonts w:ascii="Times New Roman" w:hAnsi="Times New Roman" w:cs="Times New Roman"/>
          <w:sz w:val="24"/>
        </w:rPr>
        <w:t xml:space="preserve"> treba  upravljati i koordinirati relevantne jedinice Saveta, kako bi se data obuka uspešno sprovela.</w:t>
      </w:r>
    </w:p>
    <w:p w14:paraId="480728F3" w14:textId="63DA792B" w:rsidR="00F17697" w:rsidRPr="0037240A" w:rsidRDefault="00F17697" w:rsidP="000A60B6">
      <w:pPr>
        <w:spacing w:after="0" w:line="276" w:lineRule="auto"/>
        <w:jc w:val="both"/>
        <w:rPr>
          <w:rFonts w:ascii="Times New Roman" w:hAnsi="Times New Roman" w:cs="Times New Roman"/>
          <w:sz w:val="24"/>
        </w:rPr>
      </w:pPr>
    </w:p>
    <w:p w14:paraId="4F674661" w14:textId="77777777" w:rsidR="00032765" w:rsidRPr="0037240A" w:rsidRDefault="00032765" w:rsidP="000A60B6">
      <w:pPr>
        <w:spacing w:after="0" w:line="276" w:lineRule="auto"/>
        <w:jc w:val="both"/>
        <w:rPr>
          <w:rFonts w:ascii="Times New Roman" w:hAnsi="Times New Roman" w:cs="Times New Roman"/>
          <w:sz w:val="24"/>
        </w:rPr>
      </w:pPr>
    </w:p>
    <w:p w14:paraId="7A85E8F2" w14:textId="079F6C4A" w:rsidR="00F17697" w:rsidRPr="0037240A" w:rsidRDefault="00385C8B" w:rsidP="00F17697">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F17697" w:rsidRPr="0037240A">
        <w:rPr>
          <w:rFonts w:ascii="Times New Roman" w:hAnsi="Times New Roman" w:cs="Times New Roman"/>
          <w:b/>
          <w:sz w:val="24"/>
        </w:rPr>
        <w:t xml:space="preserve"> </w:t>
      </w:r>
      <w:r w:rsidR="00732774" w:rsidRPr="0037240A">
        <w:rPr>
          <w:rFonts w:ascii="Times New Roman" w:hAnsi="Times New Roman" w:cs="Times New Roman"/>
          <w:b/>
          <w:sz w:val="24"/>
        </w:rPr>
        <w:t>14</w:t>
      </w:r>
    </w:p>
    <w:p w14:paraId="33760711" w14:textId="20597827" w:rsidR="00F17697" w:rsidRPr="0037240A" w:rsidRDefault="00385C8B" w:rsidP="00F17697">
      <w:pPr>
        <w:spacing w:after="0" w:line="276" w:lineRule="auto"/>
        <w:jc w:val="center"/>
        <w:rPr>
          <w:rFonts w:ascii="Times New Roman" w:hAnsi="Times New Roman" w:cs="Times New Roman"/>
          <w:b/>
          <w:sz w:val="24"/>
        </w:rPr>
      </w:pPr>
      <w:r w:rsidRPr="0037240A">
        <w:rPr>
          <w:rFonts w:ascii="Times New Roman" w:hAnsi="Times New Roman" w:cs="Times New Roman"/>
          <w:b/>
          <w:sz w:val="24"/>
        </w:rPr>
        <w:t>Predavači</w:t>
      </w:r>
    </w:p>
    <w:p w14:paraId="0F304BC1" w14:textId="4AD6F4C4" w:rsidR="00F17697" w:rsidRPr="0037240A" w:rsidRDefault="00F17697" w:rsidP="00F17697">
      <w:pPr>
        <w:spacing w:after="0" w:line="276" w:lineRule="auto"/>
        <w:jc w:val="center"/>
        <w:rPr>
          <w:rFonts w:ascii="Times New Roman" w:hAnsi="Times New Roman" w:cs="Times New Roman"/>
          <w:sz w:val="24"/>
        </w:rPr>
      </w:pPr>
    </w:p>
    <w:p w14:paraId="3E06A641" w14:textId="3C8FE788" w:rsidR="00385C8B" w:rsidRPr="0037240A" w:rsidRDefault="00F17697" w:rsidP="00385C8B">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385C8B" w:rsidRPr="0037240A">
        <w:rPr>
          <w:rFonts w:ascii="Times New Roman" w:hAnsi="Times New Roman" w:cs="Times New Roman"/>
          <w:sz w:val="24"/>
        </w:rPr>
        <w:t xml:space="preserve">Obuke održava predavač koji je za </w:t>
      </w:r>
      <w:r w:rsidR="00860736" w:rsidRPr="0037240A">
        <w:rPr>
          <w:rFonts w:ascii="Times New Roman" w:hAnsi="Times New Roman" w:cs="Times New Roman"/>
          <w:sz w:val="24"/>
        </w:rPr>
        <w:t>odgovarajuću</w:t>
      </w:r>
      <w:r w:rsidR="00385C8B" w:rsidRPr="0037240A">
        <w:rPr>
          <w:rFonts w:ascii="Times New Roman" w:hAnsi="Times New Roman" w:cs="Times New Roman"/>
          <w:sz w:val="24"/>
        </w:rPr>
        <w:t xml:space="preserve"> oblast uspešno završio obuku za predavača i kompetentan je da sprovede određenu obuku.</w:t>
      </w:r>
    </w:p>
    <w:p w14:paraId="3378F23F" w14:textId="4345E146" w:rsidR="00F17697" w:rsidRPr="0037240A" w:rsidRDefault="00385C8B" w:rsidP="00385C8B">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224D054D" w14:textId="7FD12A2B" w:rsidR="00F17697" w:rsidRPr="0037240A" w:rsidRDefault="00F17697" w:rsidP="00F17697">
      <w:pPr>
        <w:spacing w:after="0" w:line="276" w:lineRule="auto"/>
        <w:jc w:val="both"/>
        <w:rPr>
          <w:rFonts w:ascii="Times New Roman" w:hAnsi="Times New Roman" w:cs="Times New Roman"/>
          <w:sz w:val="24"/>
        </w:rPr>
      </w:pPr>
    </w:p>
    <w:p w14:paraId="164BB39A" w14:textId="08EACB21" w:rsidR="00F17697" w:rsidRPr="0037240A" w:rsidRDefault="00F17697" w:rsidP="00F17697">
      <w:pPr>
        <w:spacing w:after="0" w:line="276" w:lineRule="auto"/>
        <w:jc w:val="both"/>
        <w:rPr>
          <w:rFonts w:ascii="Times New Roman" w:eastAsia="Times New Roman" w:hAnsi="Times New Roman" w:cs="Times New Roman"/>
          <w:sz w:val="24"/>
          <w:szCs w:val="24"/>
          <w:lang w:eastAsia="en-GB"/>
        </w:rPr>
      </w:pPr>
      <w:r w:rsidRPr="0037240A">
        <w:rPr>
          <w:rFonts w:ascii="Times New Roman" w:hAnsi="Times New Roman" w:cs="Times New Roman"/>
          <w:sz w:val="24"/>
        </w:rPr>
        <w:t xml:space="preserve">2. </w:t>
      </w:r>
      <w:r w:rsidR="00385C8B" w:rsidRPr="0037240A">
        <w:rPr>
          <w:rFonts w:ascii="Times New Roman" w:hAnsi="Times New Roman" w:cs="Times New Roman"/>
          <w:sz w:val="24"/>
        </w:rPr>
        <w:t xml:space="preserve">Zaposleni u sudskoj  upravi koji ispunjava uslove i kriterijume da bude predavač, može učestvovati u svojstvu predavača kada su obučeni zaposleni u sudskoj upravi, kako bi doprineo </w:t>
      </w:r>
      <w:r w:rsidR="00860736" w:rsidRPr="0037240A">
        <w:rPr>
          <w:rFonts w:ascii="Times New Roman" w:hAnsi="Times New Roman" w:cs="Times New Roman"/>
          <w:sz w:val="24"/>
        </w:rPr>
        <w:t>povećanja</w:t>
      </w:r>
      <w:r w:rsidR="00385C8B" w:rsidRPr="0037240A">
        <w:rPr>
          <w:rFonts w:ascii="Times New Roman" w:hAnsi="Times New Roman" w:cs="Times New Roman"/>
          <w:sz w:val="24"/>
        </w:rPr>
        <w:t xml:space="preserve"> stručnih kapaciteta sudskog sistema.</w:t>
      </w:r>
    </w:p>
    <w:p w14:paraId="5641F4E2" w14:textId="3B5C6DED" w:rsidR="00032765" w:rsidRPr="0037240A" w:rsidRDefault="00032765" w:rsidP="00F17697">
      <w:pPr>
        <w:spacing w:after="0" w:line="276" w:lineRule="auto"/>
        <w:jc w:val="both"/>
        <w:rPr>
          <w:rFonts w:ascii="Times New Roman" w:hAnsi="Times New Roman" w:cs="Times New Roman"/>
          <w:sz w:val="24"/>
        </w:rPr>
      </w:pPr>
    </w:p>
    <w:p w14:paraId="12C936A0" w14:textId="17F90D0D" w:rsidR="00385C8B" w:rsidRPr="0037240A" w:rsidRDefault="00032765" w:rsidP="00385C8B">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3. </w:t>
      </w:r>
      <w:r w:rsidR="00385C8B" w:rsidRPr="0037240A">
        <w:rPr>
          <w:rFonts w:ascii="Times New Roman" w:hAnsi="Times New Roman" w:cs="Times New Roman"/>
          <w:sz w:val="24"/>
        </w:rPr>
        <w:t>Obuke ko</w:t>
      </w:r>
      <w:r w:rsidR="0037240A" w:rsidRPr="0037240A">
        <w:rPr>
          <w:rFonts w:ascii="Times New Roman" w:hAnsi="Times New Roman" w:cs="Times New Roman"/>
          <w:sz w:val="24"/>
        </w:rPr>
        <w:t xml:space="preserve">je se odvijaju u Akademiji, KIJU-u ili ako su </w:t>
      </w:r>
      <w:r w:rsidR="00385C8B" w:rsidRPr="0037240A">
        <w:rPr>
          <w:rFonts w:ascii="Times New Roman" w:hAnsi="Times New Roman" w:cs="Times New Roman"/>
          <w:sz w:val="24"/>
        </w:rPr>
        <w:t xml:space="preserve"> podrža</w:t>
      </w:r>
      <w:r w:rsidR="0037240A" w:rsidRPr="0037240A">
        <w:rPr>
          <w:rFonts w:ascii="Times New Roman" w:hAnsi="Times New Roman" w:cs="Times New Roman"/>
          <w:sz w:val="24"/>
        </w:rPr>
        <w:t>ne od strane donatora, naknada za predavače</w:t>
      </w:r>
      <w:r w:rsidR="00385C8B" w:rsidRPr="0037240A">
        <w:rPr>
          <w:rFonts w:ascii="Times New Roman" w:hAnsi="Times New Roman" w:cs="Times New Roman"/>
          <w:sz w:val="24"/>
        </w:rPr>
        <w:t xml:space="preserve"> se vrši prema šemama </w:t>
      </w:r>
      <w:r w:rsidR="0037240A" w:rsidRPr="0037240A">
        <w:rPr>
          <w:rFonts w:ascii="Times New Roman" w:hAnsi="Times New Roman" w:cs="Times New Roman"/>
          <w:sz w:val="24"/>
        </w:rPr>
        <w:t>plaćanja</w:t>
      </w:r>
      <w:r w:rsidR="00385C8B" w:rsidRPr="0037240A">
        <w:rPr>
          <w:rFonts w:ascii="Times New Roman" w:hAnsi="Times New Roman" w:cs="Times New Roman"/>
          <w:sz w:val="24"/>
        </w:rPr>
        <w:t xml:space="preserve"> koje oni sami odrede.</w:t>
      </w:r>
    </w:p>
    <w:p w14:paraId="180E9816" w14:textId="59FDECDD" w:rsidR="00032765" w:rsidRPr="0037240A" w:rsidRDefault="00385C8B" w:rsidP="00385C8B">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1DE297AF" w14:textId="3194D3B7" w:rsidR="00732774" w:rsidRPr="0037240A" w:rsidRDefault="00732774" w:rsidP="00F17697">
      <w:pPr>
        <w:spacing w:after="0" w:line="276" w:lineRule="auto"/>
        <w:jc w:val="both"/>
        <w:rPr>
          <w:rFonts w:ascii="Times New Roman" w:hAnsi="Times New Roman" w:cs="Times New Roman"/>
          <w:sz w:val="24"/>
        </w:rPr>
      </w:pPr>
    </w:p>
    <w:p w14:paraId="358AE262" w14:textId="77777777" w:rsidR="00732774" w:rsidRPr="0037240A" w:rsidRDefault="00732774" w:rsidP="00F17697">
      <w:pPr>
        <w:spacing w:after="0" w:line="276" w:lineRule="auto"/>
        <w:jc w:val="both"/>
        <w:rPr>
          <w:rFonts w:ascii="Times New Roman" w:hAnsi="Times New Roman" w:cs="Times New Roman"/>
          <w:sz w:val="24"/>
        </w:rPr>
      </w:pPr>
    </w:p>
    <w:p w14:paraId="2D2579F5" w14:textId="318DA12D" w:rsidR="00732774" w:rsidRPr="0037240A" w:rsidRDefault="0037240A" w:rsidP="00732774">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732774" w:rsidRPr="0037240A">
        <w:rPr>
          <w:rFonts w:ascii="Times New Roman" w:hAnsi="Times New Roman" w:cs="Times New Roman"/>
          <w:b/>
          <w:sz w:val="24"/>
        </w:rPr>
        <w:t xml:space="preserve"> 15</w:t>
      </w:r>
    </w:p>
    <w:p w14:paraId="0B4D3C70" w14:textId="73228C75" w:rsidR="00732774" w:rsidRPr="0037240A" w:rsidRDefault="0037240A" w:rsidP="00732774">
      <w:pPr>
        <w:spacing w:after="0" w:line="276" w:lineRule="auto"/>
        <w:jc w:val="center"/>
        <w:rPr>
          <w:rFonts w:ascii="Times New Roman" w:hAnsi="Times New Roman" w:cs="Times New Roman"/>
          <w:b/>
          <w:sz w:val="24"/>
        </w:rPr>
      </w:pPr>
      <w:r w:rsidRPr="0037240A">
        <w:rPr>
          <w:rFonts w:ascii="Times New Roman" w:hAnsi="Times New Roman" w:cs="Times New Roman"/>
          <w:b/>
          <w:sz w:val="24"/>
        </w:rPr>
        <w:t xml:space="preserve">Dokaz o pohađanju obuke </w:t>
      </w:r>
    </w:p>
    <w:p w14:paraId="4AABB9A7" w14:textId="77777777" w:rsidR="00732774" w:rsidRPr="0037240A" w:rsidRDefault="00732774" w:rsidP="00F17697">
      <w:pPr>
        <w:spacing w:after="0" w:line="276" w:lineRule="auto"/>
        <w:jc w:val="both"/>
        <w:rPr>
          <w:rFonts w:ascii="Times New Roman" w:hAnsi="Times New Roman" w:cs="Times New Roman"/>
          <w:sz w:val="24"/>
        </w:rPr>
      </w:pPr>
    </w:p>
    <w:p w14:paraId="1C55B70E" w14:textId="79257B3F" w:rsidR="0037240A" w:rsidRPr="0037240A" w:rsidRDefault="00732774"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37240A" w:rsidRPr="0037240A">
        <w:rPr>
          <w:rFonts w:ascii="Times New Roman" w:hAnsi="Times New Roman" w:cs="Times New Roman"/>
          <w:sz w:val="24"/>
        </w:rPr>
        <w:t>Zaposlenom koji pohađa obuke u Akademiji i KIJU-u ili preko drugih donatora kod kojih su obuke važeće, izdaje se potvrda ili diploma o pohađanju obuka.</w:t>
      </w:r>
    </w:p>
    <w:p w14:paraId="62D91658" w14:textId="2DF60BDC" w:rsidR="00732774" w:rsidRPr="0037240A" w:rsidRDefault="0037240A"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21AC4811" w14:textId="77777777" w:rsidR="00732774" w:rsidRPr="0037240A" w:rsidRDefault="00732774" w:rsidP="00F17697">
      <w:pPr>
        <w:spacing w:after="0" w:line="276" w:lineRule="auto"/>
        <w:jc w:val="both"/>
        <w:rPr>
          <w:rFonts w:ascii="Times New Roman" w:hAnsi="Times New Roman" w:cs="Times New Roman"/>
          <w:sz w:val="24"/>
        </w:rPr>
      </w:pPr>
    </w:p>
    <w:p w14:paraId="15E7D3DA" w14:textId="7DE6FE64" w:rsidR="0037240A" w:rsidRPr="0037240A" w:rsidRDefault="00732774"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37240A" w:rsidRPr="0037240A">
        <w:rPr>
          <w:rFonts w:ascii="Times New Roman" w:hAnsi="Times New Roman" w:cs="Times New Roman"/>
          <w:sz w:val="24"/>
        </w:rPr>
        <w:t>Kada zaposleni pohađa interne obuke kojima rukovodi i upravlja  samo Savet, izdaje mu se potvrda o pohađanju obuke.</w:t>
      </w:r>
    </w:p>
    <w:p w14:paraId="2D3A40F0" w14:textId="21BA4528" w:rsidR="00732774" w:rsidRPr="0037240A" w:rsidRDefault="0037240A"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7EFFC8E2" w14:textId="77777777" w:rsidR="00732774" w:rsidRPr="0037240A" w:rsidRDefault="00732774" w:rsidP="00F17697">
      <w:pPr>
        <w:spacing w:after="0" w:line="276" w:lineRule="auto"/>
        <w:jc w:val="both"/>
        <w:rPr>
          <w:rFonts w:ascii="Times New Roman" w:hAnsi="Times New Roman" w:cs="Times New Roman"/>
          <w:sz w:val="24"/>
        </w:rPr>
      </w:pPr>
    </w:p>
    <w:p w14:paraId="1799BC32" w14:textId="7AD48633" w:rsidR="00CF238B" w:rsidRPr="0037240A" w:rsidRDefault="00732774"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3. </w:t>
      </w:r>
      <w:r w:rsidR="0037240A" w:rsidRPr="0037240A">
        <w:rPr>
          <w:rFonts w:ascii="Times New Roman" w:hAnsi="Times New Roman" w:cs="Times New Roman"/>
          <w:sz w:val="24"/>
        </w:rPr>
        <w:t xml:space="preserve">Dokaz o pohađanju obuke čuva se u ličnom dosijeu zaposlenog u sudskoj upravi. </w:t>
      </w:r>
    </w:p>
    <w:p w14:paraId="3B395A26" w14:textId="77777777" w:rsidR="00CF238B" w:rsidRPr="0037240A" w:rsidRDefault="00CF238B" w:rsidP="00F17697">
      <w:pPr>
        <w:spacing w:after="0" w:line="276" w:lineRule="auto"/>
        <w:jc w:val="both"/>
        <w:rPr>
          <w:rFonts w:ascii="Times New Roman" w:hAnsi="Times New Roman" w:cs="Times New Roman"/>
          <w:sz w:val="24"/>
        </w:rPr>
      </w:pPr>
    </w:p>
    <w:p w14:paraId="31896D86" w14:textId="7FF55EDB" w:rsidR="00B84822" w:rsidRPr="0037240A" w:rsidRDefault="0037240A" w:rsidP="00B84822">
      <w:pPr>
        <w:spacing w:after="0" w:line="276" w:lineRule="auto"/>
        <w:jc w:val="center"/>
        <w:rPr>
          <w:rFonts w:ascii="Times New Roman" w:hAnsi="Times New Roman" w:cs="Times New Roman"/>
          <w:b/>
          <w:sz w:val="24"/>
        </w:rPr>
      </w:pPr>
      <w:r w:rsidRPr="0037240A">
        <w:rPr>
          <w:rFonts w:ascii="Times New Roman" w:hAnsi="Times New Roman" w:cs="Times New Roman"/>
          <w:b/>
          <w:sz w:val="24"/>
        </w:rPr>
        <w:t>Član</w:t>
      </w:r>
      <w:r w:rsidR="00B84822" w:rsidRPr="0037240A">
        <w:rPr>
          <w:rFonts w:ascii="Times New Roman" w:hAnsi="Times New Roman" w:cs="Times New Roman"/>
          <w:b/>
          <w:sz w:val="24"/>
        </w:rPr>
        <w:t xml:space="preserve"> 1</w:t>
      </w:r>
      <w:r w:rsidR="00732774" w:rsidRPr="0037240A">
        <w:rPr>
          <w:rFonts w:ascii="Times New Roman" w:hAnsi="Times New Roman" w:cs="Times New Roman"/>
          <w:b/>
          <w:sz w:val="24"/>
        </w:rPr>
        <w:t>6</w:t>
      </w:r>
    </w:p>
    <w:p w14:paraId="1C6D1E9C" w14:textId="65C597F4" w:rsidR="00B84822" w:rsidRPr="0037240A" w:rsidRDefault="0037240A" w:rsidP="00B84822">
      <w:pPr>
        <w:spacing w:after="0" w:line="276" w:lineRule="auto"/>
        <w:jc w:val="center"/>
        <w:rPr>
          <w:rFonts w:ascii="Times New Roman" w:hAnsi="Times New Roman" w:cs="Times New Roman"/>
          <w:b/>
          <w:sz w:val="24"/>
        </w:rPr>
      </w:pPr>
      <w:r w:rsidRPr="0037240A">
        <w:rPr>
          <w:rFonts w:ascii="Times New Roman" w:hAnsi="Times New Roman" w:cs="Times New Roman"/>
          <w:b/>
          <w:sz w:val="24"/>
        </w:rPr>
        <w:t xml:space="preserve">Nadzor i izveštavanje </w:t>
      </w:r>
    </w:p>
    <w:p w14:paraId="6B0BE297" w14:textId="4200BE0E" w:rsidR="00B84822" w:rsidRPr="0037240A" w:rsidRDefault="00B84822" w:rsidP="00B84822">
      <w:pPr>
        <w:spacing w:after="0" w:line="276" w:lineRule="auto"/>
        <w:jc w:val="center"/>
        <w:rPr>
          <w:rFonts w:ascii="Times New Roman" w:hAnsi="Times New Roman" w:cs="Times New Roman"/>
          <w:sz w:val="24"/>
        </w:rPr>
      </w:pPr>
    </w:p>
    <w:p w14:paraId="3FFB88A9" w14:textId="3529E9B0" w:rsidR="0037240A" w:rsidRPr="0037240A" w:rsidRDefault="00B84822"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1. </w:t>
      </w:r>
      <w:r w:rsidR="0037240A" w:rsidRPr="0037240A">
        <w:rPr>
          <w:rFonts w:ascii="Times New Roman" w:hAnsi="Times New Roman" w:cs="Times New Roman"/>
          <w:sz w:val="24"/>
        </w:rPr>
        <w:t xml:space="preserve">Komisija za obuku Saveta je obavezna je da nadgleda izradu i sprovođenje plana obuke utvrđenog ovim pravilnikom. </w:t>
      </w:r>
    </w:p>
    <w:p w14:paraId="3187FB06" w14:textId="23F6CCCC" w:rsidR="00B84822" w:rsidRPr="0037240A" w:rsidRDefault="0037240A" w:rsidP="0037240A">
      <w:pPr>
        <w:spacing w:after="0" w:line="276" w:lineRule="auto"/>
        <w:jc w:val="both"/>
        <w:rPr>
          <w:rFonts w:ascii="Times New Roman" w:hAnsi="Times New Roman" w:cs="Times New Roman"/>
          <w:sz w:val="24"/>
        </w:rPr>
      </w:pPr>
      <w:r w:rsidRPr="0037240A">
        <w:rPr>
          <w:rFonts w:ascii="Times New Roman" w:hAnsi="Times New Roman" w:cs="Times New Roman"/>
          <w:sz w:val="24"/>
        </w:rPr>
        <w:t>​</w:t>
      </w:r>
    </w:p>
    <w:p w14:paraId="092FB92E" w14:textId="06DFCB78" w:rsidR="00B84822" w:rsidRPr="0037240A" w:rsidRDefault="00B84822" w:rsidP="00B84822">
      <w:pPr>
        <w:spacing w:after="0" w:line="276" w:lineRule="auto"/>
        <w:jc w:val="both"/>
        <w:rPr>
          <w:rFonts w:ascii="Times New Roman" w:hAnsi="Times New Roman" w:cs="Times New Roman"/>
          <w:sz w:val="24"/>
        </w:rPr>
      </w:pPr>
    </w:p>
    <w:p w14:paraId="528D5F15" w14:textId="4837A4C8" w:rsidR="00B84822" w:rsidRPr="0037240A" w:rsidRDefault="00B84822" w:rsidP="00B84822">
      <w:pPr>
        <w:spacing w:after="0" w:line="276" w:lineRule="auto"/>
        <w:jc w:val="both"/>
        <w:rPr>
          <w:rFonts w:ascii="Times New Roman" w:hAnsi="Times New Roman" w:cs="Times New Roman"/>
          <w:sz w:val="24"/>
        </w:rPr>
      </w:pPr>
      <w:r w:rsidRPr="0037240A">
        <w:rPr>
          <w:rFonts w:ascii="Times New Roman" w:hAnsi="Times New Roman" w:cs="Times New Roman"/>
          <w:sz w:val="24"/>
        </w:rPr>
        <w:t xml:space="preserve">2. </w:t>
      </w:r>
      <w:r w:rsidR="0037240A" w:rsidRPr="0037240A">
        <w:rPr>
          <w:rFonts w:ascii="Times New Roman" w:hAnsi="Times New Roman" w:cs="Times New Roman"/>
          <w:sz w:val="24"/>
        </w:rPr>
        <w:t>Direktor Sekretarijata i direktor Jedinice periodično izveštavaju o ispunjenosti plana obuke.</w:t>
      </w:r>
    </w:p>
    <w:p w14:paraId="413DFC3B" w14:textId="5A9C97F2" w:rsidR="00B84822" w:rsidRPr="0037240A" w:rsidRDefault="00B84822" w:rsidP="00B84822">
      <w:pPr>
        <w:spacing w:after="0" w:line="276" w:lineRule="auto"/>
        <w:jc w:val="both"/>
        <w:rPr>
          <w:rFonts w:ascii="Times New Roman" w:hAnsi="Times New Roman" w:cs="Times New Roman"/>
          <w:sz w:val="24"/>
        </w:rPr>
      </w:pPr>
    </w:p>
    <w:p w14:paraId="447DFA67" w14:textId="7C5279F7" w:rsidR="00732774" w:rsidRPr="0037240A" w:rsidRDefault="00732774" w:rsidP="00B84822">
      <w:pPr>
        <w:spacing w:after="0" w:line="276" w:lineRule="auto"/>
        <w:jc w:val="both"/>
        <w:rPr>
          <w:rFonts w:ascii="Times New Roman" w:hAnsi="Times New Roman" w:cs="Times New Roman"/>
          <w:sz w:val="24"/>
        </w:rPr>
      </w:pPr>
    </w:p>
    <w:p w14:paraId="30C1108A" w14:textId="1A2063B8" w:rsidR="00870F8F" w:rsidRPr="0037240A" w:rsidRDefault="0037240A" w:rsidP="00870F8F">
      <w:pPr>
        <w:shd w:val="clear" w:color="auto" w:fill="FFFFFF"/>
        <w:spacing w:after="0" w:line="276" w:lineRule="auto"/>
        <w:jc w:val="center"/>
        <w:rPr>
          <w:rFonts w:ascii="Times New Roman" w:eastAsia="Times New Roman" w:hAnsi="Times New Roman" w:cs="Times New Roman"/>
          <w:b/>
          <w:sz w:val="24"/>
          <w:szCs w:val="24"/>
          <w:lang w:eastAsia="en-GB"/>
        </w:rPr>
      </w:pPr>
      <w:r w:rsidRPr="0037240A">
        <w:rPr>
          <w:rFonts w:ascii="Times New Roman" w:eastAsia="Times New Roman" w:hAnsi="Times New Roman" w:cs="Times New Roman"/>
          <w:b/>
          <w:sz w:val="24"/>
          <w:szCs w:val="24"/>
          <w:lang w:eastAsia="en-GB"/>
        </w:rPr>
        <w:t>Član</w:t>
      </w:r>
      <w:r w:rsidR="00870F8F" w:rsidRPr="0037240A">
        <w:rPr>
          <w:rFonts w:ascii="Times New Roman" w:eastAsia="Times New Roman" w:hAnsi="Times New Roman" w:cs="Times New Roman"/>
          <w:b/>
          <w:sz w:val="24"/>
          <w:szCs w:val="24"/>
          <w:lang w:eastAsia="en-GB"/>
        </w:rPr>
        <w:t xml:space="preserve"> 17</w:t>
      </w:r>
    </w:p>
    <w:p w14:paraId="79A44D1B" w14:textId="56A0D3D2" w:rsidR="00870F8F" w:rsidRPr="0037240A" w:rsidRDefault="0037240A" w:rsidP="00870F8F">
      <w:pPr>
        <w:shd w:val="clear" w:color="auto" w:fill="FFFFFF"/>
        <w:spacing w:after="0" w:line="276" w:lineRule="auto"/>
        <w:jc w:val="center"/>
        <w:rPr>
          <w:rFonts w:ascii="Times New Roman" w:eastAsia="Times New Roman" w:hAnsi="Times New Roman" w:cs="Times New Roman"/>
          <w:b/>
          <w:sz w:val="24"/>
          <w:szCs w:val="24"/>
          <w:lang w:eastAsia="en-GB"/>
        </w:rPr>
      </w:pPr>
      <w:r w:rsidRPr="0037240A">
        <w:rPr>
          <w:rFonts w:ascii="Times New Roman" w:eastAsia="Times New Roman" w:hAnsi="Times New Roman" w:cs="Times New Roman"/>
          <w:b/>
          <w:sz w:val="24"/>
          <w:szCs w:val="24"/>
          <w:lang w:eastAsia="en-GB"/>
        </w:rPr>
        <w:t xml:space="preserve">Stupanje na snagu </w:t>
      </w:r>
    </w:p>
    <w:p w14:paraId="2F2F06E3" w14:textId="77777777" w:rsidR="00870F8F" w:rsidRPr="0037240A" w:rsidRDefault="00870F8F" w:rsidP="00870F8F">
      <w:pPr>
        <w:shd w:val="clear" w:color="auto" w:fill="FFFFFF"/>
        <w:spacing w:after="0" w:line="276" w:lineRule="auto"/>
        <w:jc w:val="center"/>
        <w:rPr>
          <w:rFonts w:ascii="Times New Roman" w:eastAsia="Times New Roman" w:hAnsi="Times New Roman" w:cs="Times New Roman"/>
          <w:b/>
          <w:sz w:val="24"/>
          <w:szCs w:val="24"/>
          <w:lang w:eastAsia="en-GB"/>
        </w:rPr>
      </w:pPr>
    </w:p>
    <w:p w14:paraId="3A27F287" w14:textId="236CE483" w:rsidR="00870F8F" w:rsidRPr="0037240A" w:rsidRDefault="0037240A" w:rsidP="00870F8F">
      <w:pPr>
        <w:shd w:val="clear" w:color="auto" w:fill="FFFFFF"/>
        <w:spacing w:after="0" w:line="276" w:lineRule="auto"/>
        <w:jc w:val="both"/>
        <w:rPr>
          <w:rFonts w:ascii="Times New Roman" w:eastAsia="Times New Roman" w:hAnsi="Times New Roman" w:cs="Times New Roman"/>
          <w:sz w:val="24"/>
          <w:szCs w:val="24"/>
          <w:lang w:eastAsia="en-GB"/>
        </w:rPr>
      </w:pPr>
      <w:r w:rsidRPr="0037240A">
        <w:rPr>
          <w:rFonts w:ascii="Times New Roman" w:eastAsia="Times New Roman" w:hAnsi="Times New Roman" w:cs="Times New Roman"/>
          <w:sz w:val="24"/>
          <w:szCs w:val="24"/>
          <w:lang w:eastAsia="en-GB"/>
        </w:rPr>
        <w:t xml:space="preserve">Ovaj pravilnik stupa na snagu na dan usvajanja od strane Saveta. </w:t>
      </w:r>
    </w:p>
    <w:p w14:paraId="29900A7F" w14:textId="77777777" w:rsidR="00870F8F" w:rsidRPr="0037240A" w:rsidRDefault="00870F8F" w:rsidP="00870F8F">
      <w:pPr>
        <w:shd w:val="clear" w:color="auto" w:fill="FFFFFF"/>
        <w:spacing w:after="0" w:line="276" w:lineRule="auto"/>
        <w:jc w:val="both"/>
        <w:rPr>
          <w:rFonts w:ascii="Times New Roman" w:eastAsia="Times New Roman" w:hAnsi="Times New Roman" w:cs="Times New Roman"/>
          <w:b/>
          <w:sz w:val="24"/>
          <w:szCs w:val="24"/>
          <w:lang w:eastAsia="en-GB"/>
        </w:rPr>
      </w:pPr>
    </w:p>
    <w:p w14:paraId="42F4E455" w14:textId="77777777" w:rsidR="00870F8F" w:rsidRPr="0037240A" w:rsidRDefault="00870F8F" w:rsidP="00870F8F">
      <w:pPr>
        <w:shd w:val="clear" w:color="auto" w:fill="FFFFFF"/>
        <w:spacing w:after="0" w:line="276" w:lineRule="auto"/>
        <w:jc w:val="both"/>
        <w:rPr>
          <w:rFonts w:ascii="Times New Roman" w:eastAsia="Times New Roman" w:hAnsi="Times New Roman" w:cs="Times New Roman"/>
          <w:sz w:val="24"/>
          <w:szCs w:val="24"/>
          <w:lang w:eastAsia="en-GB"/>
        </w:rPr>
      </w:pPr>
    </w:p>
    <w:p w14:paraId="031DFEB5" w14:textId="77777777" w:rsidR="00870F8F" w:rsidRPr="0037240A" w:rsidRDefault="00870F8F" w:rsidP="00B84822">
      <w:pPr>
        <w:spacing w:after="0" w:line="276" w:lineRule="auto"/>
        <w:jc w:val="both"/>
        <w:rPr>
          <w:rFonts w:ascii="Times New Roman" w:hAnsi="Times New Roman" w:cs="Times New Roman"/>
          <w:sz w:val="24"/>
        </w:rPr>
      </w:pPr>
    </w:p>
    <w:p w14:paraId="2B20962A" w14:textId="77777777" w:rsidR="00B84822" w:rsidRPr="0037240A" w:rsidRDefault="00B84822" w:rsidP="00B84822">
      <w:pPr>
        <w:spacing w:after="0" w:line="276" w:lineRule="auto"/>
        <w:jc w:val="both"/>
        <w:rPr>
          <w:rFonts w:ascii="Times New Roman" w:hAnsi="Times New Roman" w:cs="Times New Roman"/>
          <w:sz w:val="24"/>
        </w:rPr>
      </w:pPr>
    </w:p>
    <w:p w14:paraId="5A0F057C" w14:textId="77777777" w:rsidR="00412CF9" w:rsidRPr="0037240A" w:rsidRDefault="00412CF9" w:rsidP="00B84822">
      <w:pPr>
        <w:spacing w:after="0" w:line="276" w:lineRule="auto"/>
        <w:jc w:val="both"/>
        <w:rPr>
          <w:rFonts w:ascii="Times New Roman" w:hAnsi="Times New Roman" w:cs="Times New Roman"/>
          <w:sz w:val="24"/>
        </w:rPr>
      </w:pPr>
    </w:p>
    <w:p w14:paraId="18458977" w14:textId="77777777" w:rsidR="00412CF9" w:rsidRPr="0037240A" w:rsidRDefault="00412CF9" w:rsidP="00412CF9">
      <w:pPr>
        <w:spacing w:after="0" w:line="276" w:lineRule="auto"/>
        <w:jc w:val="both"/>
        <w:rPr>
          <w:rFonts w:ascii="Times New Roman" w:hAnsi="Times New Roman" w:cs="Times New Roman"/>
          <w:sz w:val="24"/>
        </w:rPr>
      </w:pPr>
    </w:p>
    <w:p w14:paraId="3EB753A1" w14:textId="67522ECF" w:rsidR="00412CF9" w:rsidRDefault="00412CF9" w:rsidP="00412CF9">
      <w:pPr>
        <w:spacing w:after="0" w:line="276" w:lineRule="auto"/>
        <w:jc w:val="both"/>
        <w:rPr>
          <w:rFonts w:ascii="Times New Roman" w:hAnsi="Times New Roman" w:cs="Times New Roman"/>
          <w:b/>
          <w:sz w:val="24"/>
        </w:rPr>
      </w:pPr>
      <w:r w:rsidRPr="00412CF9">
        <w:rPr>
          <w:rFonts w:ascii="Times New Roman" w:hAnsi="Times New Roman" w:cs="Times New Roman"/>
          <w:b/>
          <w:sz w:val="24"/>
        </w:rPr>
        <w:t xml:space="preserve">                                                                                                                                    Albert Zogaj,</w:t>
      </w:r>
    </w:p>
    <w:p w14:paraId="56DAB33C" w14:textId="77777777" w:rsidR="000863F8" w:rsidRPr="00412CF9" w:rsidRDefault="000863F8" w:rsidP="00412CF9">
      <w:pPr>
        <w:spacing w:after="0" w:line="276" w:lineRule="auto"/>
        <w:jc w:val="both"/>
        <w:rPr>
          <w:rFonts w:ascii="Times New Roman" w:hAnsi="Times New Roman" w:cs="Times New Roman"/>
          <w:b/>
          <w:sz w:val="24"/>
        </w:rPr>
      </w:pPr>
    </w:p>
    <w:p w14:paraId="1A100BB7" w14:textId="77777777" w:rsidR="00412CF9" w:rsidRPr="00412CF9" w:rsidRDefault="00412CF9" w:rsidP="00412CF9">
      <w:pPr>
        <w:spacing w:after="0" w:line="276" w:lineRule="auto"/>
        <w:jc w:val="both"/>
        <w:rPr>
          <w:rFonts w:ascii="Times New Roman" w:hAnsi="Times New Roman" w:cs="Times New Roman"/>
          <w:b/>
          <w:sz w:val="24"/>
        </w:rPr>
      </w:pPr>
      <w:r w:rsidRPr="00412CF9">
        <w:rPr>
          <w:rFonts w:ascii="Times New Roman" w:hAnsi="Times New Roman" w:cs="Times New Roman"/>
          <w:b/>
          <w:sz w:val="24"/>
        </w:rPr>
        <w:t xml:space="preserve">                                                                                              _______________________________</w:t>
      </w:r>
    </w:p>
    <w:p w14:paraId="749E1A88" w14:textId="05FB29C2" w:rsidR="00412CF9" w:rsidRDefault="00412CF9" w:rsidP="00412CF9">
      <w:pPr>
        <w:spacing w:after="0" w:line="276" w:lineRule="auto"/>
        <w:jc w:val="both"/>
        <w:rPr>
          <w:rFonts w:ascii="Times New Roman" w:hAnsi="Times New Roman" w:cs="Times New Roman"/>
          <w:b/>
          <w:bCs/>
          <w:sz w:val="24"/>
        </w:rPr>
      </w:pPr>
      <w:r w:rsidRPr="00412CF9">
        <w:rPr>
          <w:rFonts w:ascii="Times New Roman" w:hAnsi="Times New Roman" w:cs="Times New Roman"/>
          <w:b/>
          <w:bCs/>
          <w:sz w:val="24"/>
        </w:rPr>
        <w:t xml:space="preserve">                                                              </w:t>
      </w:r>
      <w:r w:rsidR="0037240A">
        <w:rPr>
          <w:rFonts w:ascii="Times New Roman" w:hAnsi="Times New Roman" w:cs="Times New Roman"/>
          <w:b/>
          <w:bCs/>
          <w:sz w:val="24"/>
        </w:rPr>
        <w:t xml:space="preserve">                        Predsedavajući Sudskog saveta Kosova</w:t>
      </w:r>
    </w:p>
    <w:p w14:paraId="2A8BB50E" w14:textId="77777777" w:rsidR="00412CF9" w:rsidRPr="00412CF9" w:rsidRDefault="00412CF9" w:rsidP="00412CF9">
      <w:pPr>
        <w:spacing w:after="0" w:line="276" w:lineRule="auto"/>
        <w:jc w:val="both"/>
        <w:rPr>
          <w:rFonts w:ascii="Times New Roman" w:hAnsi="Times New Roman" w:cs="Times New Roman"/>
          <w:b/>
          <w:bCs/>
          <w:sz w:val="24"/>
        </w:rPr>
      </w:pPr>
    </w:p>
    <w:p w14:paraId="706CD64E" w14:textId="53A7DFEA" w:rsidR="00412CF9" w:rsidRPr="00412CF9" w:rsidRDefault="00412CF9" w:rsidP="0037240A">
      <w:pPr>
        <w:spacing w:after="0" w:line="276" w:lineRule="auto"/>
        <w:jc w:val="right"/>
        <w:rPr>
          <w:rFonts w:ascii="Times New Roman" w:hAnsi="Times New Roman" w:cs="Times New Roman"/>
          <w:b/>
          <w:bCs/>
          <w:sz w:val="24"/>
        </w:rPr>
      </w:pPr>
      <w:r w:rsidRPr="00412CF9">
        <w:rPr>
          <w:rFonts w:ascii="Times New Roman" w:hAnsi="Times New Roman" w:cs="Times New Roman"/>
          <w:b/>
          <w:bCs/>
          <w:sz w:val="24"/>
        </w:rPr>
        <w:t xml:space="preserve">                                                                              </w:t>
      </w:r>
      <w:r w:rsidR="0037240A">
        <w:rPr>
          <w:rFonts w:ascii="Times New Roman" w:hAnsi="Times New Roman" w:cs="Times New Roman"/>
          <w:b/>
          <w:bCs/>
          <w:sz w:val="24"/>
        </w:rPr>
        <w:t xml:space="preserve">                            Datum</w:t>
      </w:r>
      <w:r w:rsidRPr="00412CF9">
        <w:rPr>
          <w:rFonts w:ascii="Times New Roman" w:hAnsi="Times New Roman" w:cs="Times New Roman"/>
          <w:b/>
          <w:bCs/>
          <w:sz w:val="24"/>
        </w:rPr>
        <w:t>:____._____.__________</w:t>
      </w:r>
    </w:p>
    <w:p w14:paraId="57BA0D2B" w14:textId="179818FE" w:rsidR="00C62B30" w:rsidRDefault="00C62B30" w:rsidP="0037240A">
      <w:pPr>
        <w:spacing w:after="0" w:line="276" w:lineRule="auto"/>
        <w:jc w:val="right"/>
        <w:rPr>
          <w:rFonts w:ascii="Times New Roman" w:hAnsi="Times New Roman" w:cs="Times New Roman"/>
          <w:sz w:val="24"/>
        </w:rPr>
      </w:pPr>
    </w:p>
    <w:p w14:paraId="4103911B" w14:textId="40E28190" w:rsidR="00C62B30" w:rsidRDefault="00C62B30" w:rsidP="00F17697">
      <w:pPr>
        <w:spacing w:after="0" w:line="276" w:lineRule="auto"/>
        <w:jc w:val="both"/>
        <w:rPr>
          <w:rFonts w:ascii="Times New Roman" w:hAnsi="Times New Roman" w:cs="Times New Roman"/>
          <w:sz w:val="24"/>
        </w:rPr>
      </w:pPr>
    </w:p>
    <w:p w14:paraId="4C58E92C" w14:textId="77777777" w:rsidR="00C62B30" w:rsidRDefault="00C62B30" w:rsidP="00F17697">
      <w:pPr>
        <w:spacing w:after="0" w:line="276" w:lineRule="auto"/>
        <w:jc w:val="both"/>
        <w:rPr>
          <w:rFonts w:ascii="Times New Roman" w:hAnsi="Times New Roman" w:cs="Times New Roman"/>
          <w:sz w:val="24"/>
        </w:rPr>
      </w:pPr>
    </w:p>
    <w:p w14:paraId="36849AC9" w14:textId="1832DD4D" w:rsidR="00490E96" w:rsidRDefault="00490E96" w:rsidP="00F17697">
      <w:pPr>
        <w:spacing w:after="0" w:line="276" w:lineRule="auto"/>
        <w:jc w:val="both"/>
        <w:rPr>
          <w:rFonts w:ascii="Times New Roman" w:hAnsi="Times New Roman" w:cs="Times New Roman"/>
          <w:sz w:val="24"/>
        </w:rPr>
      </w:pPr>
    </w:p>
    <w:p w14:paraId="72608300" w14:textId="77777777" w:rsidR="00490E96" w:rsidRDefault="00490E96" w:rsidP="00F17697">
      <w:pPr>
        <w:spacing w:after="0" w:line="276" w:lineRule="auto"/>
        <w:jc w:val="both"/>
        <w:rPr>
          <w:rFonts w:ascii="Times New Roman" w:hAnsi="Times New Roman" w:cs="Times New Roman"/>
          <w:sz w:val="24"/>
        </w:rPr>
      </w:pPr>
    </w:p>
    <w:p w14:paraId="61644E76" w14:textId="6022E081" w:rsidR="00032765" w:rsidRDefault="00032765" w:rsidP="00F17697">
      <w:pPr>
        <w:spacing w:after="0" w:line="276" w:lineRule="auto"/>
        <w:jc w:val="both"/>
        <w:rPr>
          <w:rFonts w:ascii="Times New Roman" w:hAnsi="Times New Roman" w:cs="Times New Roman"/>
          <w:sz w:val="24"/>
        </w:rPr>
      </w:pPr>
    </w:p>
    <w:p w14:paraId="350B9453" w14:textId="77777777" w:rsidR="00032765" w:rsidRPr="00697A72" w:rsidRDefault="00032765" w:rsidP="00F17697">
      <w:pPr>
        <w:spacing w:after="0" w:line="276" w:lineRule="auto"/>
        <w:jc w:val="both"/>
        <w:rPr>
          <w:rFonts w:ascii="Times New Roman" w:hAnsi="Times New Roman" w:cs="Times New Roman"/>
          <w:sz w:val="24"/>
        </w:rPr>
      </w:pPr>
    </w:p>
    <w:p w14:paraId="11240691" w14:textId="69069647" w:rsidR="004E4E19" w:rsidRDefault="004E4E19" w:rsidP="003627E9">
      <w:pPr>
        <w:spacing w:after="0" w:line="276" w:lineRule="auto"/>
        <w:jc w:val="both"/>
        <w:rPr>
          <w:rFonts w:ascii="Times New Roman" w:hAnsi="Times New Roman" w:cs="Times New Roman"/>
          <w:sz w:val="24"/>
        </w:rPr>
      </w:pPr>
    </w:p>
    <w:p w14:paraId="03AD3010" w14:textId="77777777" w:rsidR="00D12D29" w:rsidRPr="00697A72" w:rsidRDefault="00D12D29" w:rsidP="003627E9">
      <w:pPr>
        <w:spacing w:after="0" w:line="276" w:lineRule="auto"/>
        <w:jc w:val="both"/>
        <w:rPr>
          <w:rFonts w:ascii="Times New Roman" w:hAnsi="Times New Roman" w:cs="Times New Roman"/>
          <w:sz w:val="24"/>
        </w:rPr>
      </w:pPr>
    </w:p>
    <w:sectPr w:rsidR="00D12D29" w:rsidRPr="00697A7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7F1203" w16cex:dateUtc="2023-11-14T14:07:00Z"/>
  <w16cex:commentExtensible w16cex:durableId="24AB0BC3" w16cex:dateUtc="2023-11-14T14:07:00Z"/>
  <w16cex:commentExtensible w16cex:durableId="0DB20F31" w16cex:dateUtc="2023-11-14T15:02:00Z"/>
  <w16cex:commentExtensible w16cex:durableId="0D3B01F6" w16cex:dateUtc="2023-11-14T10:39:00Z"/>
  <w16cex:commentExtensible w16cex:durableId="0300A43F" w16cex:dateUtc="2023-11-14T19:36:00Z"/>
  <w16cex:commentExtensible w16cex:durableId="29EB03BF" w16cex:dateUtc="2023-11-14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44C2E" w16cid:durableId="097F1203"/>
  <w16cid:commentId w16cid:paraId="4E009E16" w16cid:durableId="24AB0BC3"/>
  <w16cid:commentId w16cid:paraId="5D4F009C" w16cid:durableId="0DB20F31"/>
  <w16cid:commentId w16cid:paraId="7BCDD678" w16cid:durableId="0D3B01F6"/>
  <w16cid:commentId w16cid:paraId="251D2434" w16cid:durableId="0300A43F"/>
  <w16cid:commentId w16cid:paraId="7E19531D" w16cid:durableId="29EB03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4C5"/>
    <w:multiLevelType w:val="multilevel"/>
    <w:tmpl w:val="94A29976"/>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91B5134"/>
    <w:multiLevelType w:val="hybridMultilevel"/>
    <w:tmpl w:val="19D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41FB1"/>
    <w:multiLevelType w:val="hybridMultilevel"/>
    <w:tmpl w:val="271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61A"/>
    <w:multiLevelType w:val="multilevel"/>
    <w:tmpl w:val="94A2997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40204D59"/>
    <w:multiLevelType w:val="hybridMultilevel"/>
    <w:tmpl w:val="31F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50BB0"/>
    <w:multiLevelType w:val="hybridMultilevel"/>
    <w:tmpl w:val="FF5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D5"/>
    <w:rsid w:val="000235AF"/>
    <w:rsid w:val="00032765"/>
    <w:rsid w:val="000863F8"/>
    <w:rsid w:val="000A038C"/>
    <w:rsid w:val="000A60B6"/>
    <w:rsid w:val="000D49F6"/>
    <w:rsid w:val="00102462"/>
    <w:rsid w:val="00117BD4"/>
    <w:rsid w:val="001420D5"/>
    <w:rsid w:val="001576CA"/>
    <w:rsid w:val="00197924"/>
    <w:rsid w:val="001A4162"/>
    <w:rsid w:val="001C3593"/>
    <w:rsid w:val="002058E4"/>
    <w:rsid w:val="002607F5"/>
    <w:rsid w:val="00272358"/>
    <w:rsid w:val="0028710A"/>
    <w:rsid w:val="00294B2B"/>
    <w:rsid w:val="002E6A40"/>
    <w:rsid w:val="003407A0"/>
    <w:rsid w:val="003627E9"/>
    <w:rsid w:val="0037240A"/>
    <w:rsid w:val="003743D9"/>
    <w:rsid w:val="003754F0"/>
    <w:rsid w:val="00385C8B"/>
    <w:rsid w:val="003B0AFF"/>
    <w:rsid w:val="003C5B24"/>
    <w:rsid w:val="003E5117"/>
    <w:rsid w:val="003E5F9E"/>
    <w:rsid w:val="003F3FE2"/>
    <w:rsid w:val="0040371E"/>
    <w:rsid w:val="00412CF9"/>
    <w:rsid w:val="00490E96"/>
    <w:rsid w:val="004E4646"/>
    <w:rsid w:val="004E4E19"/>
    <w:rsid w:val="00503E66"/>
    <w:rsid w:val="005115EC"/>
    <w:rsid w:val="005339E9"/>
    <w:rsid w:val="005427D4"/>
    <w:rsid w:val="0057584B"/>
    <w:rsid w:val="00583B79"/>
    <w:rsid w:val="005C32C1"/>
    <w:rsid w:val="005F7509"/>
    <w:rsid w:val="00642225"/>
    <w:rsid w:val="00657DBE"/>
    <w:rsid w:val="00694D5B"/>
    <w:rsid w:val="00697A72"/>
    <w:rsid w:val="006D139C"/>
    <w:rsid w:val="0070101C"/>
    <w:rsid w:val="007157E6"/>
    <w:rsid w:val="00732774"/>
    <w:rsid w:val="0074287C"/>
    <w:rsid w:val="00786D21"/>
    <w:rsid w:val="007D774A"/>
    <w:rsid w:val="008229B4"/>
    <w:rsid w:val="008560B7"/>
    <w:rsid w:val="00860736"/>
    <w:rsid w:val="00870F8F"/>
    <w:rsid w:val="00884418"/>
    <w:rsid w:val="00885D81"/>
    <w:rsid w:val="00887BFD"/>
    <w:rsid w:val="008900FF"/>
    <w:rsid w:val="008D257D"/>
    <w:rsid w:val="008E1DE7"/>
    <w:rsid w:val="008F431F"/>
    <w:rsid w:val="00901E7D"/>
    <w:rsid w:val="00916363"/>
    <w:rsid w:val="00941E0C"/>
    <w:rsid w:val="00983F1C"/>
    <w:rsid w:val="009A5CB3"/>
    <w:rsid w:val="00A21701"/>
    <w:rsid w:val="00A25030"/>
    <w:rsid w:val="00A415A6"/>
    <w:rsid w:val="00A61747"/>
    <w:rsid w:val="00A623D1"/>
    <w:rsid w:val="00A669CE"/>
    <w:rsid w:val="00A73BA1"/>
    <w:rsid w:val="00A90AE8"/>
    <w:rsid w:val="00AB0F9C"/>
    <w:rsid w:val="00B227CE"/>
    <w:rsid w:val="00B34A54"/>
    <w:rsid w:val="00B84822"/>
    <w:rsid w:val="00BE675B"/>
    <w:rsid w:val="00BF2543"/>
    <w:rsid w:val="00C2728A"/>
    <w:rsid w:val="00C352E9"/>
    <w:rsid w:val="00C62B30"/>
    <w:rsid w:val="00C62C7A"/>
    <w:rsid w:val="00C95E2B"/>
    <w:rsid w:val="00CE53F3"/>
    <w:rsid w:val="00CF238B"/>
    <w:rsid w:val="00D0379D"/>
    <w:rsid w:val="00D04F28"/>
    <w:rsid w:val="00D12D29"/>
    <w:rsid w:val="00D82A0A"/>
    <w:rsid w:val="00D85C84"/>
    <w:rsid w:val="00D961D5"/>
    <w:rsid w:val="00DA6E21"/>
    <w:rsid w:val="00DD5245"/>
    <w:rsid w:val="00E622A0"/>
    <w:rsid w:val="00E9111F"/>
    <w:rsid w:val="00E926AB"/>
    <w:rsid w:val="00EB5FF7"/>
    <w:rsid w:val="00EE12CB"/>
    <w:rsid w:val="00EF7EB3"/>
    <w:rsid w:val="00F0413D"/>
    <w:rsid w:val="00F05AA9"/>
    <w:rsid w:val="00F157EB"/>
    <w:rsid w:val="00F17697"/>
    <w:rsid w:val="00F42B5F"/>
    <w:rsid w:val="00F52AA8"/>
    <w:rsid w:val="00F767C1"/>
    <w:rsid w:val="00F77295"/>
    <w:rsid w:val="00F80BF6"/>
    <w:rsid w:val="00F85996"/>
    <w:rsid w:val="00FA0BCB"/>
    <w:rsid w:val="00FB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BC7"/>
  <w15:chartTrackingRefBased/>
  <w15:docId w15:val="{1A16D149-1238-4933-AB9E-D0A2A51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CB"/>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2CB"/>
    <w:rPr>
      <w:color w:val="0000FF"/>
      <w:u w:val="single"/>
    </w:rPr>
  </w:style>
  <w:style w:type="character" w:customStyle="1" w:styleId="UnresolvedMention">
    <w:name w:val="Unresolved Mention"/>
    <w:basedOn w:val="DefaultParagraphFont"/>
    <w:uiPriority w:val="99"/>
    <w:semiHidden/>
    <w:unhideWhenUsed/>
    <w:rsid w:val="00EE12CB"/>
    <w:rPr>
      <w:color w:val="605E5C"/>
      <w:shd w:val="clear" w:color="auto" w:fill="E1DFDD"/>
    </w:rPr>
  </w:style>
  <w:style w:type="paragraph" w:styleId="ListParagraph">
    <w:name w:val="List Paragraph"/>
    <w:basedOn w:val="Normal"/>
    <w:uiPriority w:val="34"/>
    <w:qFormat/>
    <w:rsid w:val="00FA0BCB"/>
    <w:pPr>
      <w:spacing w:after="200" w:line="276" w:lineRule="auto"/>
      <w:ind w:left="720"/>
      <w:contextualSpacing/>
    </w:pPr>
    <w:rPr>
      <w:lang w:val="en-US"/>
    </w:rPr>
  </w:style>
  <w:style w:type="paragraph" w:styleId="Revision">
    <w:name w:val="Revision"/>
    <w:hidden/>
    <w:uiPriority w:val="99"/>
    <w:semiHidden/>
    <w:rsid w:val="00DA6E21"/>
    <w:pPr>
      <w:spacing w:after="0" w:line="240" w:lineRule="auto"/>
    </w:pPr>
    <w:rPr>
      <w:lang w:val="sq-AL"/>
    </w:rPr>
  </w:style>
  <w:style w:type="character" w:styleId="CommentReference">
    <w:name w:val="annotation reference"/>
    <w:basedOn w:val="DefaultParagraphFont"/>
    <w:uiPriority w:val="99"/>
    <w:semiHidden/>
    <w:unhideWhenUsed/>
    <w:rsid w:val="00DA6E21"/>
    <w:rPr>
      <w:sz w:val="16"/>
      <w:szCs w:val="16"/>
    </w:rPr>
  </w:style>
  <w:style w:type="paragraph" w:styleId="CommentText">
    <w:name w:val="annotation text"/>
    <w:basedOn w:val="Normal"/>
    <w:link w:val="CommentTextChar"/>
    <w:uiPriority w:val="99"/>
    <w:unhideWhenUsed/>
    <w:rsid w:val="00DA6E21"/>
    <w:pPr>
      <w:spacing w:line="240" w:lineRule="auto"/>
    </w:pPr>
    <w:rPr>
      <w:sz w:val="20"/>
      <w:szCs w:val="20"/>
    </w:rPr>
  </w:style>
  <w:style w:type="character" w:customStyle="1" w:styleId="CommentTextChar">
    <w:name w:val="Comment Text Char"/>
    <w:basedOn w:val="DefaultParagraphFont"/>
    <w:link w:val="CommentText"/>
    <w:uiPriority w:val="99"/>
    <w:rsid w:val="00DA6E21"/>
    <w:rPr>
      <w:sz w:val="20"/>
      <w:szCs w:val="20"/>
      <w:lang w:val="sq-AL"/>
    </w:rPr>
  </w:style>
  <w:style w:type="paragraph" w:styleId="CommentSubject">
    <w:name w:val="annotation subject"/>
    <w:basedOn w:val="CommentText"/>
    <w:next w:val="CommentText"/>
    <w:link w:val="CommentSubjectChar"/>
    <w:uiPriority w:val="99"/>
    <w:semiHidden/>
    <w:unhideWhenUsed/>
    <w:rsid w:val="00DA6E21"/>
    <w:rPr>
      <w:b/>
      <w:bCs/>
    </w:rPr>
  </w:style>
  <w:style w:type="character" w:customStyle="1" w:styleId="CommentSubjectChar">
    <w:name w:val="Comment Subject Char"/>
    <w:basedOn w:val="CommentTextChar"/>
    <w:link w:val="CommentSubject"/>
    <w:uiPriority w:val="99"/>
    <w:semiHidden/>
    <w:rsid w:val="00DA6E21"/>
    <w:rPr>
      <w:b/>
      <w:bCs/>
      <w:sz w:val="20"/>
      <w:szCs w:val="20"/>
      <w:lang w:val="sq-AL"/>
    </w:rPr>
  </w:style>
  <w:style w:type="paragraph" w:styleId="BalloonText">
    <w:name w:val="Balloon Text"/>
    <w:basedOn w:val="Normal"/>
    <w:link w:val="BalloonTextChar"/>
    <w:uiPriority w:val="99"/>
    <w:semiHidden/>
    <w:unhideWhenUsed/>
    <w:rsid w:val="00F7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C1"/>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KGJK3</dc:creator>
  <cp:keywords/>
  <dc:description/>
  <cp:lastModifiedBy>Ajshe Zejnullahu</cp:lastModifiedBy>
  <cp:revision>12</cp:revision>
  <cp:lastPrinted>2023-11-16T10:26:00Z</cp:lastPrinted>
  <dcterms:created xsi:type="dcterms:W3CDTF">2023-11-20T08:20:00Z</dcterms:created>
  <dcterms:modified xsi:type="dcterms:W3CDTF">2023-11-21T12:25:00Z</dcterms:modified>
</cp:coreProperties>
</file>