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E6FD" w14:textId="77777777" w:rsidR="00B37845" w:rsidRPr="009B77E3" w:rsidRDefault="00B37845" w:rsidP="00B37845">
      <w:pPr>
        <w:jc w:val="center"/>
        <w:rPr>
          <w:rFonts w:ascii="Times New Roman" w:hAnsi="Times New Roman" w:cs="Times New Roman"/>
          <w:sz w:val="24"/>
          <w:szCs w:val="24"/>
          <w:lang w:val="sq-AL"/>
        </w:rPr>
      </w:pPr>
      <w:r w:rsidRPr="009B77E3">
        <w:rPr>
          <w:rFonts w:ascii="Times New Roman" w:hAnsi="Times New Roman" w:cs="Times New Roman"/>
          <w:noProof/>
          <w:sz w:val="24"/>
          <w:szCs w:val="24"/>
          <w:lang w:val="sq-AL" w:eastAsia="sq-AL"/>
        </w:rPr>
        <w:drawing>
          <wp:inline distT="0" distB="0" distL="0" distR="0" wp14:anchorId="5CA2BB3B" wp14:editId="15F52161">
            <wp:extent cx="6038850" cy="1275715"/>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jkX2.png"/>
                    <pic:cNvPicPr/>
                  </pic:nvPicPr>
                  <pic:blipFill>
                    <a:blip r:embed="rId7">
                      <a:extLst>
                        <a:ext uri="{28A0092B-C50C-407E-A947-70E740481C1C}">
                          <a14:useLocalDpi xmlns:a14="http://schemas.microsoft.com/office/drawing/2010/main" val="0"/>
                        </a:ext>
                      </a:extLst>
                    </a:blip>
                    <a:stretch>
                      <a:fillRect/>
                    </a:stretch>
                  </pic:blipFill>
                  <pic:spPr>
                    <a:xfrm>
                      <a:off x="0" y="0"/>
                      <a:ext cx="6693137" cy="1413934"/>
                    </a:xfrm>
                    <a:prstGeom prst="rect">
                      <a:avLst/>
                    </a:prstGeom>
                  </pic:spPr>
                </pic:pic>
              </a:graphicData>
            </a:graphic>
          </wp:inline>
        </w:drawing>
      </w:r>
    </w:p>
    <w:p w14:paraId="1BC01E80" w14:textId="77777777" w:rsidR="00B37845" w:rsidRPr="009B77E3" w:rsidRDefault="00B37845" w:rsidP="00B37845">
      <w:pPr>
        <w:jc w:val="center"/>
        <w:rPr>
          <w:rFonts w:ascii="Times New Roman" w:hAnsi="Times New Roman" w:cs="Times New Roman"/>
          <w:sz w:val="24"/>
          <w:szCs w:val="24"/>
          <w:lang w:val="sq-AL"/>
        </w:rPr>
      </w:pPr>
    </w:p>
    <w:p w14:paraId="345EDCE2" w14:textId="77777777" w:rsidR="00B37845" w:rsidRPr="009B77E3" w:rsidRDefault="00B37845" w:rsidP="00B37845">
      <w:pPr>
        <w:jc w:val="center"/>
        <w:rPr>
          <w:rFonts w:ascii="Times New Roman" w:hAnsi="Times New Roman" w:cs="Times New Roman"/>
          <w:sz w:val="24"/>
          <w:szCs w:val="24"/>
          <w:lang w:val="sq-AL"/>
        </w:rPr>
      </w:pPr>
    </w:p>
    <w:p w14:paraId="364C8F69" w14:textId="77777777" w:rsidR="00B37845" w:rsidRPr="009B77E3" w:rsidRDefault="00B37845" w:rsidP="00B37845">
      <w:pPr>
        <w:jc w:val="center"/>
        <w:rPr>
          <w:rFonts w:ascii="Times New Roman" w:hAnsi="Times New Roman" w:cs="Times New Roman"/>
          <w:sz w:val="24"/>
          <w:szCs w:val="24"/>
          <w:lang w:val="sq-AL"/>
        </w:rPr>
      </w:pPr>
    </w:p>
    <w:p w14:paraId="322689A9" w14:textId="77777777" w:rsidR="00B37845" w:rsidRPr="009B77E3" w:rsidRDefault="00B37845" w:rsidP="00B37845">
      <w:pPr>
        <w:jc w:val="center"/>
        <w:rPr>
          <w:rFonts w:ascii="Times New Roman" w:hAnsi="Times New Roman" w:cs="Times New Roman"/>
          <w:sz w:val="24"/>
          <w:szCs w:val="24"/>
          <w:lang w:val="sq-AL"/>
        </w:rPr>
      </w:pPr>
    </w:p>
    <w:p w14:paraId="0B7BDC0F" w14:textId="77777777" w:rsidR="00B37845" w:rsidRPr="009B77E3" w:rsidRDefault="00B37845" w:rsidP="00B37845">
      <w:pPr>
        <w:jc w:val="center"/>
        <w:rPr>
          <w:rFonts w:ascii="Times New Roman" w:hAnsi="Times New Roman" w:cs="Times New Roman"/>
          <w:sz w:val="24"/>
          <w:szCs w:val="24"/>
          <w:lang w:val="sq-AL"/>
        </w:rPr>
      </w:pPr>
    </w:p>
    <w:p w14:paraId="29B5DFC0" w14:textId="77777777" w:rsidR="00B37845" w:rsidRPr="009B77E3" w:rsidRDefault="00B37845" w:rsidP="00B37845">
      <w:pPr>
        <w:jc w:val="center"/>
        <w:rPr>
          <w:rFonts w:ascii="Times New Roman" w:hAnsi="Times New Roman" w:cs="Times New Roman"/>
          <w:b/>
          <w:bCs/>
          <w:sz w:val="24"/>
          <w:szCs w:val="24"/>
          <w:lang w:val="sq-AL"/>
        </w:rPr>
      </w:pPr>
    </w:p>
    <w:p w14:paraId="41559A59" w14:textId="77777777" w:rsidR="00B37845" w:rsidRPr="009B77E3" w:rsidRDefault="00B37845" w:rsidP="00B37845">
      <w:pPr>
        <w:jc w:val="center"/>
        <w:rPr>
          <w:rFonts w:ascii="Times New Roman" w:hAnsi="Times New Roman" w:cs="Times New Roman"/>
          <w:b/>
          <w:bCs/>
          <w:sz w:val="24"/>
          <w:szCs w:val="24"/>
          <w:lang w:val="sq-AL"/>
        </w:rPr>
      </w:pPr>
    </w:p>
    <w:p w14:paraId="0C0F1AC2" w14:textId="77777777" w:rsidR="00B37845" w:rsidRDefault="00B37845" w:rsidP="00B37845">
      <w:pPr>
        <w:jc w:val="center"/>
        <w:rPr>
          <w:rFonts w:ascii="Times New Roman" w:hAnsi="Times New Roman" w:cs="Times New Roman"/>
          <w:b/>
          <w:bCs/>
          <w:sz w:val="36"/>
          <w:szCs w:val="36"/>
          <w:lang w:val="sq-AL"/>
        </w:rPr>
      </w:pPr>
      <w:r w:rsidRPr="009B77E3">
        <w:rPr>
          <w:rFonts w:ascii="Times New Roman" w:hAnsi="Times New Roman" w:cs="Times New Roman"/>
          <w:b/>
          <w:bCs/>
          <w:sz w:val="36"/>
          <w:szCs w:val="36"/>
          <w:lang w:val="sq-AL"/>
        </w:rPr>
        <w:t xml:space="preserve">DRAFT STRATEGJIA E KOMUNIKIMIT E KËSHILLIT GJYQËSOR TË KOSOVËS </w:t>
      </w:r>
    </w:p>
    <w:p w14:paraId="3A823076" w14:textId="77777777" w:rsidR="00B37845" w:rsidRPr="009B77E3" w:rsidRDefault="00B37845" w:rsidP="00B37845">
      <w:pPr>
        <w:jc w:val="center"/>
        <w:rPr>
          <w:rFonts w:ascii="Times New Roman" w:hAnsi="Times New Roman" w:cs="Times New Roman"/>
          <w:b/>
          <w:bCs/>
          <w:sz w:val="36"/>
          <w:szCs w:val="36"/>
          <w:lang w:val="sq-AL"/>
        </w:rPr>
      </w:pPr>
      <w:r w:rsidRPr="009B77E3">
        <w:rPr>
          <w:rFonts w:ascii="Times New Roman" w:hAnsi="Times New Roman" w:cs="Times New Roman"/>
          <w:b/>
          <w:bCs/>
          <w:sz w:val="36"/>
          <w:szCs w:val="36"/>
          <w:lang w:val="sq-AL"/>
        </w:rPr>
        <w:t>2021-2023</w:t>
      </w:r>
    </w:p>
    <w:p w14:paraId="2F89EA3F" w14:textId="77777777" w:rsidR="00B37845" w:rsidRPr="009B77E3" w:rsidRDefault="00B37845" w:rsidP="00B37845">
      <w:pPr>
        <w:jc w:val="center"/>
        <w:rPr>
          <w:rFonts w:ascii="Times New Roman" w:hAnsi="Times New Roman" w:cs="Times New Roman"/>
          <w:sz w:val="36"/>
          <w:szCs w:val="36"/>
          <w:lang w:val="sq-AL"/>
        </w:rPr>
      </w:pPr>
    </w:p>
    <w:p w14:paraId="58EC4262" w14:textId="77777777" w:rsidR="00B37845" w:rsidRPr="009B77E3" w:rsidRDefault="00B37845" w:rsidP="00B37845">
      <w:pPr>
        <w:jc w:val="center"/>
        <w:rPr>
          <w:rFonts w:ascii="Times New Roman" w:hAnsi="Times New Roman" w:cs="Times New Roman"/>
          <w:sz w:val="36"/>
          <w:szCs w:val="36"/>
          <w:lang w:val="sq-AL"/>
        </w:rPr>
      </w:pPr>
    </w:p>
    <w:p w14:paraId="7ABB9F16" w14:textId="77777777" w:rsidR="00B37845" w:rsidRPr="009B77E3" w:rsidRDefault="00B37845" w:rsidP="00B37845">
      <w:pPr>
        <w:jc w:val="center"/>
        <w:rPr>
          <w:rFonts w:ascii="Times New Roman" w:hAnsi="Times New Roman" w:cs="Times New Roman"/>
          <w:sz w:val="24"/>
          <w:szCs w:val="24"/>
          <w:lang w:val="sq-AL"/>
        </w:rPr>
      </w:pPr>
    </w:p>
    <w:p w14:paraId="0AD30801" w14:textId="77777777" w:rsidR="00B37845" w:rsidRPr="009B77E3" w:rsidRDefault="00B37845" w:rsidP="00B37845">
      <w:pPr>
        <w:jc w:val="center"/>
        <w:rPr>
          <w:rFonts w:ascii="Times New Roman" w:hAnsi="Times New Roman" w:cs="Times New Roman"/>
          <w:sz w:val="24"/>
          <w:szCs w:val="24"/>
          <w:lang w:val="sq-AL"/>
        </w:rPr>
      </w:pPr>
    </w:p>
    <w:p w14:paraId="5CE6CF53" w14:textId="77777777" w:rsidR="00B37845" w:rsidRPr="009B77E3" w:rsidRDefault="00B37845" w:rsidP="00B37845">
      <w:pPr>
        <w:jc w:val="center"/>
        <w:rPr>
          <w:rFonts w:ascii="Times New Roman" w:hAnsi="Times New Roman" w:cs="Times New Roman"/>
          <w:sz w:val="24"/>
          <w:szCs w:val="24"/>
          <w:lang w:val="sq-AL"/>
        </w:rPr>
      </w:pPr>
    </w:p>
    <w:p w14:paraId="1DAC8F80" w14:textId="77777777" w:rsidR="00B37845" w:rsidRPr="009B77E3" w:rsidRDefault="00B37845" w:rsidP="00B37845">
      <w:pPr>
        <w:jc w:val="both"/>
        <w:rPr>
          <w:rFonts w:ascii="Times New Roman" w:hAnsi="Times New Roman" w:cs="Times New Roman"/>
          <w:sz w:val="24"/>
          <w:szCs w:val="24"/>
          <w:lang w:val="sq-AL"/>
        </w:rPr>
      </w:pPr>
    </w:p>
    <w:p w14:paraId="0009EE02" w14:textId="77777777" w:rsidR="00B37845" w:rsidRPr="009B77E3" w:rsidRDefault="00B37845" w:rsidP="00B37845">
      <w:pPr>
        <w:jc w:val="both"/>
        <w:rPr>
          <w:rFonts w:ascii="Times New Roman" w:hAnsi="Times New Roman" w:cs="Times New Roman"/>
          <w:sz w:val="24"/>
          <w:szCs w:val="24"/>
          <w:lang w:val="sq-AL"/>
        </w:rPr>
      </w:pPr>
    </w:p>
    <w:p w14:paraId="17FC614D" w14:textId="77777777" w:rsidR="00B37845" w:rsidRPr="009B77E3" w:rsidRDefault="00B37845" w:rsidP="00B37845">
      <w:pPr>
        <w:jc w:val="both"/>
        <w:rPr>
          <w:rFonts w:ascii="Times New Roman" w:hAnsi="Times New Roman" w:cs="Times New Roman"/>
          <w:sz w:val="24"/>
          <w:szCs w:val="24"/>
          <w:lang w:val="sq-AL"/>
        </w:rPr>
      </w:pPr>
    </w:p>
    <w:p w14:paraId="482D7EA5" w14:textId="77777777" w:rsidR="00B37845" w:rsidRPr="009B77E3" w:rsidRDefault="00B37845" w:rsidP="00B37845">
      <w:pPr>
        <w:jc w:val="both"/>
        <w:rPr>
          <w:rFonts w:ascii="Times New Roman" w:hAnsi="Times New Roman" w:cs="Times New Roman"/>
          <w:sz w:val="24"/>
          <w:szCs w:val="24"/>
          <w:lang w:val="sq-AL"/>
        </w:rPr>
      </w:pPr>
    </w:p>
    <w:p w14:paraId="146065DE" w14:textId="77777777" w:rsidR="00B37845" w:rsidRPr="009B77E3" w:rsidRDefault="00B37845" w:rsidP="00B37845">
      <w:pPr>
        <w:jc w:val="both"/>
        <w:rPr>
          <w:rFonts w:ascii="Times New Roman" w:hAnsi="Times New Roman" w:cs="Times New Roman"/>
          <w:sz w:val="24"/>
          <w:szCs w:val="24"/>
          <w:lang w:val="sq-AL"/>
        </w:rPr>
      </w:pPr>
    </w:p>
    <w:p w14:paraId="5130A274" w14:textId="77777777" w:rsidR="00B37845" w:rsidRPr="009B77E3" w:rsidRDefault="00B37845" w:rsidP="00B37845">
      <w:pPr>
        <w:jc w:val="both"/>
        <w:rPr>
          <w:rFonts w:ascii="Times New Roman" w:hAnsi="Times New Roman" w:cs="Times New Roman"/>
          <w:sz w:val="24"/>
          <w:szCs w:val="24"/>
          <w:lang w:val="sq-AL"/>
        </w:rPr>
      </w:pPr>
    </w:p>
    <w:p w14:paraId="51D52DCE" w14:textId="77777777" w:rsidR="00B37845" w:rsidRDefault="00B37845" w:rsidP="00B37845">
      <w:pPr>
        <w:jc w:val="both"/>
        <w:rPr>
          <w:rFonts w:ascii="Times New Roman" w:hAnsi="Times New Roman" w:cs="Times New Roman"/>
          <w:sz w:val="24"/>
          <w:szCs w:val="24"/>
          <w:lang w:val="sq-AL"/>
        </w:rPr>
      </w:pPr>
    </w:p>
    <w:p w14:paraId="7A4B26BA" w14:textId="77777777" w:rsidR="00B37845" w:rsidRDefault="00B37845" w:rsidP="00B37845">
      <w:pPr>
        <w:jc w:val="both"/>
        <w:rPr>
          <w:rFonts w:ascii="Times New Roman" w:hAnsi="Times New Roman" w:cs="Times New Roman"/>
          <w:sz w:val="24"/>
          <w:szCs w:val="24"/>
          <w:lang w:val="sq-AL"/>
        </w:rPr>
      </w:pPr>
    </w:p>
    <w:p w14:paraId="3019A72E" w14:textId="77777777" w:rsidR="00B37845" w:rsidRPr="009B77E3" w:rsidRDefault="00B37845" w:rsidP="00B37845">
      <w:pPr>
        <w:jc w:val="both"/>
        <w:rPr>
          <w:rFonts w:ascii="Times New Roman" w:hAnsi="Times New Roman" w:cs="Times New Roman"/>
          <w:sz w:val="24"/>
          <w:szCs w:val="24"/>
          <w:lang w:val="sq-AL"/>
        </w:rPr>
      </w:pPr>
    </w:p>
    <w:p w14:paraId="632F620E" w14:textId="77777777" w:rsidR="00B37845" w:rsidRPr="00771C87" w:rsidRDefault="00B37845" w:rsidP="00B37845">
      <w:pPr>
        <w:jc w:val="both"/>
        <w:rPr>
          <w:rFonts w:ascii="Times New Roman" w:hAnsi="Times New Roman" w:cs="Times New Roman"/>
          <w:b/>
          <w:bCs/>
          <w:sz w:val="28"/>
          <w:szCs w:val="28"/>
          <w:lang w:val="sq-AL"/>
        </w:rPr>
      </w:pPr>
      <w:r w:rsidRPr="00771C87">
        <w:rPr>
          <w:rFonts w:ascii="Times New Roman" w:hAnsi="Times New Roman" w:cs="Times New Roman"/>
          <w:b/>
          <w:bCs/>
          <w:sz w:val="28"/>
          <w:szCs w:val="28"/>
          <w:lang w:val="sq-AL"/>
        </w:rPr>
        <w:t>PËRMBAJTJA</w:t>
      </w:r>
    </w:p>
    <w:sdt>
      <w:sdtPr>
        <w:rPr>
          <w:rFonts w:asciiTheme="minorHAnsi" w:eastAsiaTheme="minorHAnsi" w:hAnsiTheme="minorHAnsi" w:cs="Times New Roman"/>
          <w:color w:val="auto"/>
          <w:sz w:val="24"/>
          <w:szCs w:val="24"/>
          <w:lang w:val="sq-AL"/>
        </w:rPr>
        <w:id w:val="-994339629"/>
        <w:docPartObj>
          <w:docPartGallery w:val="Table of Contents"/>
          <w:docPartUnique/>
        </w:docPartObj>
      </w:sdtPr>
      <w:sdtEndPr>
        <w:rPr>
          <w:b/>
          <w:bCs/>
          <w:noProof/>
        </w:rPr>
      </w:sdtEndPr>
      <w:sdtContent>
        <w:p w14:paraId="2BD1A4D4" w14:textId="77777777" w:rsidR="00B37845" w:rsidRPr="00771C87" w:rsidRDefault="00B37845" w:rsidP="00B37845">
          <w:pPr>
            <w:pStyle w:val="TOCHeading"/>
            <w:rPr>
              <w:rFonts w:cs="Times New Roman"/>
              <w:sz w:val="24"/>
              <w:szCs w:val="24"/>
              <w:lang w:val="sq-AL"/>
            </w:rPr>
          </w:pPr>
        </w:p>
        <w:p w14:paraId="24AD2884" w14:textId="77777777" w:rsidR="00B37845" w:rsidRPr="00771C87" w:rsidRDefault="00B37845" w:rsidP="00B37845">
          <w:pPr>
            <w:pStyle w:val="TOC1"/>
            <w:tabs>
              <w:tab w:val="left" w:pos="440"/>
              <w:tab w:val="right" w:leader="dot" w:pos="9350"/>
            </w:tabs>
            <w:rPr>
              <w:rFonts w:ascii="Times New Roman" w:eastAsiaTheme="minorEastAsia" w:hAnsi="Times New Roman" w:cs="Times New Roman"/>
              <w:noProof/>
              <w:sz w:val="24"/>
              <w:szCs w:val="24"/>
            </w:rPr>
          </w:pPr>
          <w:r w:rsidRPr="00771C87">
            <w:rPr>
              <w:rFonts w:ascii="Times New Roman" w:hAnsi="Times New Roman" w:cs="Times New Roman"/>
              <w:sz w:val="24"/>
              <w:szCs w:val="24"/>
              <w:lang w:val="sq-AL"/>
            </w:rPr>
            <w:fldChar w:fldCharType="begin"/>
          </w:r>
          <w:r w:rsidRPr="00771C87">
            <w:rPr>
              <w:rFonts w:ascii="Times New Roman" w:hAnsi="Times New Roman" w:cs="Times New Roman"/>
              <w:sz w:val="24"/>
              <w:szCs w:val="24"/>
              <w:lang w:val="sq-AL"/>
            </w:rPr>
            <w:instrText xml:space="preserve"> TOC \o "1-3" \h \z \u </w:instrText>
          </w:r>
          <w:r w:rsidRPr="00771C87">
            <w:rPr>
              <w:rFonts w:ascii="Times New Roman" w:hAnsi="Times New Roman" w:cs="Times New Roman"/>
              <w:sz w:val="24"/>
              <w:szCs w:val="24"/>
              <w:lang w:val="sq-AL"/>
            </w:rPr>
            <w:fldChar w:fldCharType="separate"/>
          </w:r>
          <w:hyperlink w:anchor="_Toc71620228" w:history="1">
            <w:r w:rsidRPr="00771C87">
              <w:rPr>
                <w:rStyle w:val="Hyperlink"/>
                <w:rFonts w:ascii="Times New Roman" w:hAnsi="Times New Roman" w:cs="Times New Roman"/>
                <w:noProof/>
                <w:sz w:val="24"/>
                <w:szCs w:val="24"/>
                <w:lang w:val="sq-AL"/>
              </w:rPr>
              <w:t>1.</w:t>
            </w:r>
            <w:r w:rsidRPr="00771C87">
              <w:rPr>
                <w:rFonts w:ascii="Times New Roman" w:eastAsiaTheme="minorEastAsia" w:hAnsi="Times New Roman" w:cs="Times New Roman"/>
                <w:noProof/>
                <w:sz w:val="24"/>
                <w:szCs w:val="24"/>
              </w:rPr>
              <w:tab/>
            </w:r>
            <w:r w:rsidRPr="00771C87">
              <w:rPr>
                <w:rStyle w:val="Hyperlink"/>
                <w:rFonts w:ascii="Times New Roman" w:hAnsi="Times New Roman" w:cs="Times New Roman"/>
                <w:noProof/>
                <w:sz w:val="24"/>
                <w:szCs w:val="24"/>
                <w:lang w:val="sq-AL"/>
              </w:rPr>
              <w:t>Hyrje</w:t>
            </w:r>
            <w:r w:rsidRPr="00771C87">
              <w:rPr>
                <w:rFonts w:ascii="Times New Roman" w:hAnsi="Times New Roman" w:cs="Times New Roman"/>
                <w:noProof/>
                <w:webHidden/>
                <w:sz w:val="24"/>
                <w:szCs w:val="24"/>
              </w:rPr>
              <w:tab/>
            </w:r>
            <w:r w:rsidRPr="00771C87">
              <w:rPr>
                <w:rFonts w:ascii="Times New Roman" w:hAnsi="Times New Roman" w:cs="Times New Roman"/>
                <w:noProof/>
                <w:webHidden/>
                <w:sz w:val="24"/>
                <w:szCs w:val="24"/>
              </w:rPr>
              <w:fldChar w:fldCharType="begin"/>
            </w:r>
            <w:r w:rsidRPr="00771C87">
              <w:rPr>
                <w:rFonts w:ascii="Times New Roman" w:hAnsi="Times New Roman" w:cs="Times New Roman"/>
                <w:noProof/>
                <w:webHidden/>
                <w:sz w:val="24"/>
                <w:szCs w:val="24"/>
              </w:rPr>
              <w:instrText xml:space="preserve"> PAGEREF _Toc71620228 \h </w:instrText>
            </w:r>
            <w:r w:rsidRPr="00771C87">
              <w:rPr>
                <w:rFonts w:ascii="Times New Roman" w:hAnsi="Times New Roman" w:cs="Times New Roman"/>
                <w:noProof/>
                <w:webHidden/>
                <w:sz w:val="24"/>
                <w:szCs w:val="24"/>
              </w:rPr>
            </w:r>
            <w:r w:rsidRPr="00771C87">
              <w:rPr>
                <w:rFonts w:ascii="Times New Roman" w:hAnsi="Times New Roman" w:cs="Times New Roman"/>
                <w:noProof/>
                <w:webHidden/>
                <w:sz w:val="24"/>
                <w:szCs w:val="24"/>
              </w:rPr>
              <w:fldChar w:fldCharType="separate"/>
            </w:r>
            <w:r w:rsidRPr="00771C87">
              <w:rPr>
                <w:rFonts w:ascii="Times New Roman" w:hAnsi="Times New Roman" w:cs="Times New Roman"/>
                <w:noProof/>
                <w:webHidden/>
                <w:sz w:val="24"/>
                <w:szCs w:val="24"/>
              </w:rPr>
              <w:t>2</w:t>
            </w:r>
            <w:r w:rsidRPr="00771C87">
              <w:rPr>
                <w:rFonts w:ascii="Times New Roman" w:hAnsi="Times New Roman" w:cs="Times New Roman"/>
                <w:noProof/>
                <w:webHidden/>
                <w:sz w:val="24"/>
                <w:szCs w:val="24"/>
              </w:rPr>
              <w:fldChar w:fldCharType="end"/>
            </w:r>
          </w:hyperlink>
        </w:p>
        <w:p w14:paraId="21F81F14" w14:textId="77777777" w:rsidR="00B37845" w:rsidRPr="00771C87" w:rsidRDefault="00383D11" w:rsidP="00B37845">
          <w:pPr>
            <w:pStyle w:val="TOC1"/>
            <w:tabs>
              <w:tab w:val="left" w:pos="440"/>
              <w:tab w:val="right" w:leader="dot" w:pos="9350"/>
            </w:tabs>
            <w:rPr>
              <w:rFonts w:ascii="Times New Roman" w:eastAsiaTheme="minorEastAsia" w:hAnsi="Times New Roman" w:cs="Times New Roman"/>
              <w:noProof/>
              <w:sz w:val="24"/>
              <w:szCs w:val="24"/>
            </w:rPr>
          </w:pPr>
          <w:hyperlink w:anchor="_Toc71620229" w:history="1">
            <w:r w:rsidR="00B37845" w:rsidRPr="00771C87">
              <w:rPr>
                <w:rStyle w:val="Hyperlink"/>
                <w:rFonts w:ascii="Times New Roman" w:hAnsi="Times New Roman" w:cs="Times New Roman"/>
                <w:noProof/>
                <w:sz w:val="24"/>
                <w:szCs w:val="24"/>
                <w:lang w:val="sq-AL"/>
              </w:rPr>
              <w:t>2.</w:t>
            </w:r>
            <w:r w:rsidR="00B37845" w:rsidRPr="00771C87">
              <w:rPr>
                <w:rFonts w:ascii="Times New Roman" w:eastAsiaTheme="minorEastAsia" w:hAnsi="Times New Roman" w:cs="Times New Roman"/>
                <w:noProof/>
                <w:sz w:val="24"/>
                <w:szCs w:val="24"/>
              </w:rPr>
              <w:tab/>
            </w:r>
            <w:r w:rsidR="00B37845" w:rsidRPr="00771C87">
              <w:rPr>
                <w:rStyle w:val="Hyperlink"/>
                <w:rFonts w:ascii="Times New Roman" w:hAnsi="Times New Roman" w:cs="Times New Roman"/>
                <w:noProof/>
                <w:sz w:val="24"/>
                <w:szCs w:val="24"/>
                <w:lang w:val="sq-AL"/>
              </w:rPr>
              <w:t>Qëllimet dhe objektivat</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_Toc71620229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3</w:t>
            </w:r>
            <w:r w:rsidR="00B37845" w:rsidRPr="00771C87">
              <w:rPr>
                <w:rFonts w:ascii="Times New Roman" w:hAnsi="Times New Roman" w:cs="Times New Roman"/>
                <w:noProof/>
                <w:webHidden/>
                <w:sz w:val="24"/>
                <w:szCs w:val="24"/>
              </w:rPr>
              <w:fldChar w:fldCharType="end"/>
            </w:r>
          </w:hyperlink>
        </w:p>
        <w:p w14:paraId="46CD14E9" w14:textId="77777777" w:rsidR="00B37845" w:rsidRPr="00771C87" w:rsidRDefault="00383D11" w:rsidP="00B37845">
          <w:pPr>
            <w:pStyle w:val="TOC2"/>
            <w:tabs>
              <w:tab w:val="right" w:leader="dot" w:pos="9350"/>
            </w:tabs>
            <w:rPr>
              <w:rFonts w:ascii="Times New Roman" w:eastAsiaTheme="minorEastAsia" w:hAnsi="Times New Roman" w:cs="Times New Roman"/>
              <w:noProof/>
              <w:sz w:val="24"/>
              <w:szCs w:val="24"/>
            </w:rPr>
          </w:pPr>
          <w:hyperlink w:anchor="_Toc71620230" w:history="1">
            <w:r w:rsidR="00B37845" w:rsidRPr="00771C87">
              <w:rPr>
                <w:rStyle w:val="Hyperlink"/>
                <w:rFonts w:ascii="Times New Roman" w:hAnsi="Times New Roman" w:cs="Times New Roman"/>
                <w:noProof/>
                <w:sz w:val="24"/>
                <w:szCs w:val="24"/>
                <w:lang w:val="sq-AL"/>
              </w:rPr>
              <w:t>Objektiva strategjike 1: Rritja e mbështetjes dhe mirëkuptimit publik</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_Toc71620230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4</w:t>
            </w:r>
            <w:r w:rsidR="00B37845" w:rsidRPr="00771C87">
              <w:rPr>
                <w:rFonts w:ascii="Times New Roman" w:hAnsi="Times New Roman" w:cs="Times New Roman"/>
                <w:noProof/>
                <w:webHidden/>
                <w:sz w:val="24"/>
                <w:szCs w:val="24"/>
              </w:rPr>
              <w:fldChar w:fldCharType="end"/>
            </w:r>
          </w:hyperlink>
        </w:p>
        <w:p w14:paraId="44A815E5"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1" w:history="1">
            <w:r w:rsidR="00B37845" w:rsidRPr="00771C87">
              <w:rPr>
                <w:rStyle w:val="Hyperlink"/>
                <w:rFonts w:ascii="Times New Roman" w:hAnsi="Times New Roman" w:cs="Times New Roman"/>
                <w:noProof/>
                <w:sz w:val="24"/>
                <w:szCs w:val="24"/>
                <w:lang w:val="sq-AL"/>
              </w:rPr>
              <w:t>Objektiva specifike 1.1: Rritja e qasjes së publikut në informata</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_Toc71620231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4</w:t>
            </w:r>
            <w:r w:rsidR="00B37845" w:rsidRPr="00771C87">
              <w:rPr>
                <w:rFonts w:ascii="Times New Roman" w:hAnsi="Times New Roman" w:cs="Times New Roman"/>
                <w:noProof/>
                <w:webHidden/>
                <w:sz w:val="24"/>
                <w:szCs w:val="24"/>
              </w:rPr>
              <w:fldChar w:fldCharType="end"/>
            </w:r>
          </w:hyperlink>
        </w:p>
        <w:p w14:paraId="7F5CD791"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2" w:history="1">
            <w:r w:rsidR="00B37845" w:rsidRPr="00771C87">
              <w:rPr>
                <w:rStyle w:val="Hyperlink"/>
                <w:rFonts w:ascii="Times New Roman" w:hAnsi="Times New Roman" w:cs="Times New Roman"/>
                <w:noProof/>
                <w:sz w:val="24"/>
                <w:szCs w:val="24"/>
                <w:lang w:val="sq-AL"/>
              </w:rPr>
              <w:t>Objektiva specifike 1.2: Promovimi i punës së KGjK-së dhe shërbimeve që ofrojnë gjykatat</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_Toc71620232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4</w:t>
            </w:r>
            <w:r w:rsidR="00B37845" w:rsidRPr="00771C87">
              <w:rPr>
                <w:rFonts w:ascii="Times New Roman" w:hAnsi="Times New Roman" w:cs="Times New Roman"/>
                <w:noProof/>
                <w:webHidden/>
                <w:sz w:val="24"/>
                <w:szCs w:val="24"/>
              </w:rPr>
              <w:fldChar w:fldCharType="end"/>
            </w:r>
          </w:hyperlink>
        </w:p>
        <w:p w14:paraId="27C6CCAA"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3" w:history="1">
            <w:r w:rsidR="00B37845" w:rsidRPr="00771C87">
              <w:rPr>
                <w:rStyle w:val="Hyperlink"/>
                <w:rFonts w:ascii="Times New Roman" w:hAnsi="Times New Roman" w:cs="Times New Roman"/>
                <w:noProof/>
                <w:sz w:val="24"/>
                <w:szCs w:val="24"/>
                <w:lang w:val="sq-AL"/>
              </w:rPr>
              <w:t>Objektiva specifike 1.3: Marrëdhënie pro aktive gjyqësor – media dhe gjyqësor – shoqëri civile</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_Toc71620233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5</w:t>
            </w:r>
            <w:r w:rsidR="00B37845" w:rsidRPr="00771C87">
              <w:rPr>
                <w:rFonts w:ascii="Times New Roman" w:hAnsi="Times New Roman" w:cs="Times New Roman"/>
                <w:noProof/>
                <w:webHidden/>
                <w:sz w:val="24"/>
                <w:szCs w:val="24"/>
              </w:rPr>
              <w:fldChar w:fldCharType="end"/>
            </w:r>
          </w:hyperlink>
        </w:p>
        <w:p w14:paraId="10A65A52" w14:textId="77777777" w:rsidR="00B37845" w:rsidRPr="00771C87" w:rsidRDefault="00383D11" w:rsidP="00B37845">
          <w:pPr>
            <w:pStyle w:val="TOC2"/>
            <w:tabs>
              <w:tab w:val="right" w:leader="dot" w:pos="9350"/>
            </w:tabs>
            <w:rPr>
              <w:rFonts w:ascii="Times New Roman" w:eastAsiaTheme="minorEastAsia" w:hAnsi="Times New Roman" w:cs="Times New Roman"/>
              <w:noProof/>
              <w:sz w:val="24"/>
              <w:szCs w:val="24"/>
            </w:rPr>
          </w:pPr>
          <w:hyperlink w:anchor="_Toc71620234" w:history="1">
            <w:r w:rsidR="00B37845" w:rsidRPr="00771C87">
              <w:rPr>
                <w:rStyle w:val="Hyperlink"/>
                <w:rFonts w:ascii="Times New Roman" w:hAnsi="Times New Roman" w:cs="Times New Roman"/>
                <w:noProof/>
                <w:sz w:val="24"/>
                <w:szCs w:val="24"/>
                <w:lang w:val="sq-AL"/>
              </w:rPr>
              <w:t>Objektiva strategjike 2: Ngritja e vetëdijes së publikut për reformat në gjyqësor</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_Toc71620234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5</w:t>
            </w:r>
            <w:r w:rsidR="00B37845" w:rsidRPr="00771C87">
              <w:rPr>
                <w:rFonts w:ascii="Times New Roman" w:hAnsi="Times New Roman" w:cs="Times New Roman"/>
                <w:noProof/>
                <w:webHidden/>
                <w:sz w:val="24"/>
                <w:szCs w:val="24"/>
              </w:rPr>
              <w:fldChar w:fldCharType="end"/>
            </w:r>
          </w:hyperlink>
        </w:p>
        <w:p w14:paraId="58E3B6FB"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5" w:history="1">
            <w:r w:rsidR="00B37845" w:rsidRPr="00771C87">
              <w:rPr>
                <w:rStyle w:val="Hyperlink"/>
                <w:rFonts w:ascii="Times New Roman" w:hAnsi="Times New Roman" w:cs="Times New Roman"/>
                <w:noProof/>
                <w:sz w:val="24"/>
                <w:szCs w:val="24"/>
                <w:lang w:val="sq-AL"/>
              </w:rPr>
              <w:t>Objektiva specifike 2.1: Informim i rregullt i publikut për reformat ligjore në gjyqësor</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_Toc71620235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5</w:t>
            </w:r>
            <w:r w:rsidR="00B37845" w:rsidRPr="00771C87">
              <w:rPr>
                <w:rFonts w:ascii="Times New Roman" w:hAnsi="Times New Roman" w:cs="Times New Roman"/>
                <w:noProof/>
                <w:webHidden/>
                <w:sz w:val="24"/>
                <w:szCs w:val="24"/>
              </w:rPr>
              <w:fldChar w:fldCharType="end"/>
            </w:r>
          </w:hyperlink>
        </w:p>
        <w:p w14:paraId="32EFA80E"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6" w:history="1">
            <w:r w:rsidR="00B37845" w:rsidRPr="00771C87">
              <w:rPr>
                <w:rStyle w:val="Hyperlink"/>
                <w:rFonts w:ascii="Times New Roman" w:hAnsi="Times New Roman" w:cs="Times New Roman"/>
                <w:noProof/>
                <w:sz w:val="24"/>
                <w:szCs w:val="24"/>
                <w:lang w:val="sq-AL"/>
              </w:rPr>
              <w:t>Objektiva specifike 2.2: Ngritja e vetëdijes së publikut për mekanizmat e Drejtësisë Komerciale</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_Toc71620236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5</w:t>
            </w:r>
            <w:r w:rsidR="00B37845" w:rsidRPr="00771C87">
              <w:rPr>
                <w:rFonts w:ascii="Times New Roman" w:hAnsi="Times New Roman" w:cs="Times New Roman"/>
                <w:noProof/>
                <w:webHidden/>
                <w:sz w:val="24"/>
                <w:szCs w:val="24"/>
              </w:rPr>
              <w:fldChar w:fldCharType="end"/>
            </w:r>
          </w:hyperlink>
        </w:p>
        <w:p w14:paraId="2F0EF801"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7" w:history="1">
            <w:r w:rsidR="00B37845" w:rsidRPr="00771C87">
              <w:rPr>
                <w:rStyle w:val="Hyperlink"/>
                <w:rFonts w:ascii="Times New Roman" w:hAnsi="Times New Roman" w:cs="Times New Roman"/>
                <w:noProof/>
                <w:sz w:val="24"/>
                <w:szCs w:val="24"/>
                <w:lang w:val="sq-AL"/>
              </w:rPr>
              <w:t>Objektiva specifike 2.3: Promovimi i inovacioneve teknologjike në Gjyqësor</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_Toc71620237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6</w:t>
            </w:r>
            <w:r w:rsidR="00B37845" w:rsidRPr="00771C87">
              <w:rPr>
                <w:rFonts w:ascii="Times New Roman" w:hAnsi="Times New Roman" w:cs="Times New Roman"/>
                <w:noProof/>
                <w:webHidden/>
                <w:sz w:val="24"/>
                <w:szCs w:val="24"/>
              </w:rPr>
              <w:fldChar w:fldCharType="end"/>
            </w:r>
          </w:hyperlink>
        </w:p>
        <w:p w14:paraId="6C4D0CD0" w14:textId="77777777" w:rsidR="00B37845" w:rsidRPr="00771C87" w:rsidRDefault="00383D11" w:rsidP="00B37845">
          <w:pPr>
            <w:pStyle w:val="TOC2"/>
            <w:tabs>
              <w:tab w:val="right" w:leader="dot" w:pos="9350"/>
            </w:tabs>
            <w:rPr>
              <w:rFonts w:ascii="Times New Roman" w:eastAsiaTheme="minorEastAsia" w:hAnsi="Times New Roman" w:cs="Times New Roman"/>
              <w:noProof/>
              <w:sz w:val="24"/>
              <w:szCs w:val="24"/>
            </w:rPr>
          </w:pPr>
          <w:hyperlink w:anchor="_Toc71620238" w:history="1">
            <w:r w:rsidR="00B37845" w:rsidRPr="00771C87">
              <w:rPr>
                <w:rStyle w:val="Hyperlink"/>
                <w:rFonts w:ascii="Times New Roman" w:hAnsi="Times New Roman" w:cs="Times New Roman"/>
                <w:noProof/>
                <w:sz w:val="24"/>
                <w:szCs w:val="24"/>
                <w:lang w:val="sq-AL"/>
              </w:rPr>
              <w:t>Objektiva 3: Përmirësimi i koordinimit dhe komunikimit të brendshëm</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_Toc71620238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6</w:t>
            </w:r>
            <w:r w:rsidR="00B37845" w:rsidRPr="00771C87">
              <w:rPr>
                <w:rFonts w:ascii="Times New Roman" w:hAnsi="Times New Roman" w:cs="Times New Roman"/>
                <w:noProof/>
                <w:webHidden/>
                <w:sz w:val="24"/>
                <w:szCs w:val="24"/>
              </w:rPr>
              <w:fldChar w:fldCharType="end"/>
            </w:r>
          </w:hyperlink>
        </w:p>
        <w:p w14:paraId="62F16838"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39" w:history="1">
            <w:r w:rsidR="00B37845" w:rsidRPr="00771C87">
              <w:rPr>
                <w:rStyle w:val="Hyperlink"/>
                <w:rFonts w:ascii="Times New Roman" w:hAnsi="Times New Roman" w:cs="Times New Roman"/>
                <w:noProof/>
                <w:sz w:val="24"/>
                <w:szCs w:val="24"/>
                <w:shd w:val="clear" w:color="auto" w:fill="FFFFFF" w:themeFill="background1"/>
                <w:lang w:val="sq-AL"/>
              </w:rPr>
              <w:t>Objektiva specifike 3.1:</w:t>
            </w:r>
            <w:r w:rsidR="00B37845" w:rsidRPr="00771C87">
              <w:rPr>
                <w:rStyle w:val="Hyperlink"/>
                <w:rFonts w:ascii="Times New Roman" w:hAnsi="Times New Roman" w:cs="Times New Roman"/>
                <w:noProof/>
                <w:sz w:val="24"/>
                <w:szCs w:val="24"/>
                <w:lang w:val="sq-AL"/>
              </w:rPr>
              <w:t xml:space="preserve"> Qarkullim i rregullt dhe në kohë i informacioneve brenda KGjK-së dhe gjykatave</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_Toc71620239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6</w:t>
            </w:r>
            <w:r w:rsidR="00B37845" w:rsidRPr="00771C87">
              <w:rPr>
                <w:rFonts w:ascii="Times New Roman" w:hAnsi="Times New Roman" w:cs="Times New Roman"/>
                <w:noProof/>
                <w:webHidden/>
                <w:sz w:val="24"/>
                <w:szCs w:val="24"/>
              </w:rPr>
              <w:fldChar w:fldCharType="end"/>
            </w:r>
          </w:hyperlink>
        </w:p>
        <w:p w14:paraId="62381278" w14:textId="77777777" w:rsidR="00B37845" w:rsidRPr="00771C87" w:rsidRDefault="00383D11" w:rsidP="00B37845">
          <w:pPr>
            <w:pStyle w:val="TOC3"/>
            <w:tabs>
              <w:tab w:val="right" w:leader="dot" w:pos="9350"/>
            </w:tabs>
            <w:rPr>
              <w:rFonts w:ascii="Times New Roman" w:eastAsiaTheme="minorEastAsia" w:hAnsi="Times New Roman" w:cs="Times New Roman"/>
              <w:noProof/>
              <w:sz w:val="24"/>
              <w:szCs w:val="24"/>
            </w:rPr>
          </w:pPr>
          <w:hyperlink w:anchor="_Toc71620240" w:history="1">
            <w:r w:rsidR="00B37845" w:rsidRPr="00771C87">
              <w:rPr>
                <w:rStyle w:val="Hyperlink"/>
                <w:rFonts w:ascii="Times New Roman" w:hAnsi="Times New Roman" w:cs="Times New Roman"/>
                <w:noProof/>
                <w:sz w:val="24"/>
                <w:szCs w:val="24"/>
                <w:lang w:val="sq-AL"/>
              </w:rPr>
              <w:t>Objektiva specifike 3.2: Përfshirje e shtuar e stafit të gjyqësorit në aktivitetet e komunikimit publik</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_Toc71620240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7</w:t>
            </w:r>
            <w:r w:rsidR="00B37845" w:rsidRPr="00771C87">
              <w:rPr>
                <w:rFonts w:ascii="Times New Roman" w:hAnsi="Times New Roman" w:cs="Times New Roman"/>
                <w:noProof/>
                <w:webHidden/>
                <w:sz w:val="24"/>
                <w:szCs w:val="24"/>
              </w:rPr>
              <w:fldChar w:fldCharType="end"/>
            </w:r>
          </w:hyperlink>
        </w:p>
        <w:p w14:paraId="1C29758A" w14:textId="77777777" w:rsidR="00B37845" w:rsidRPr="00771C87" w:rsidRDefault="00383D11" w:rsidP="00B37845">
          <w:pPr>
            <w:pStyle w:val="TOC1"/>
            <w:tabs>
              <w:tab w:val="left" w:pos="440"/>
              <w:tab w:val="right" w:leader="dot" w:pos="9350"/>
            </w:tabs>
            <w:rPr>
              <w:rFonts w:ascii="Times New Roman" w:eastAsiaTheme="minorEastAsia" w:hAnsi="Times New Roman" w:cs="Times New Roman"/>
              <w:noProof/>
              <w:sz w:val="24"/>
              <w:szCs w:val="24"/>
            </w:rPr>
          </w:pPr>
          <w:hyperlink w:anchor="_Toc71620241" w:history="1">
            <w:r w:rsidR="00B37845" w:rsidRPr="00771C87">
              <w:rPr>
                <w:rStyle w:val="Hyperlink"/>
                <w:rFonts w:ascii="Times New Roman" w:hAnsi="Times New Roman" w:cs="Times New Roman"/>
                <w:noProof/>
                <w:sz w:val="24"/>
                <w:szCs w:val="24"/>
                <w:lang w:val="sq-AL"/>
              </w:rPr>
              <w:t>3.</w:t>
            </w:r>
            <w:r w:rsidR="00B37845" w:rsidRPr="00771C87">
              <w:rPr>
                <w:rFonts w:ascii="Times New Roman" w:eastAsiaTheme="minorEastAsia" w:hAnsi="Times New Roman" w:cs="Times New Roman"/>
                <w:noProof/>
                <w:sz w:val="24"/>
                <w:szCs w:val="24"/>
              </w:rPr>
              <w:tab/>
            </w:r>
            <w:r w:rsidR="00B37845" w:rsidRPr="00771C87">
              <w:rPr>
                <w:rStyle w:val="Hyperlink"/>
                <w:rFonts w:ascii="Times New Roman" w:hAnsi="Times New Roman" w:cs="Times New Roman"/>
                <w:noProof/>
                <w:sz w:val="24"/>
                <w:szCs w:val="24"/>
                <w:lang w:val="sq-AL"/>
              </w:rPr>
              <w:t>Grupet kryesore të synuara dhe mesazhet kyçe</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_Toc71620241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7</w:t>
            </w:r>
            <w:r w:rsidR="00B37845" w:rsidRPr="00771C87">
              <w:rPr>
                <w:rFonts w:ascii="Times New Roman" w:hAnsi="Times New Roman" w:cs="Times New Roman"/>
                <w:noProof/>
                <w:webHidden/>
                <w:sz w:val="24"/>
                <w:szCs w:val="24"/>
              </w:rPr>
              <w:fldChar w:fldCharType="end"/>
            </w:r>
          </w:hyperlink>
        </w:p>
        <w:p w14:paraId="7D8EF0D7" w14:textId="77777777" w:rsidR="00B37845" w:rsidRPr="00771C87" w:rsidRDefault="00383D11" w:rsidP="00B37845">
          <w:pPr>
            <w:pStyle w:val="TOC1"/>
            <w:tabs>
              <w:tab w:val="left" w:pos="440"/>
              <w:tab w:val="right" w:leader="dot" w:pos="9350"/>
            </w:tabs>
            <w:rPr>
              <w:rFonts w:ascii="Times New Roman" w:eastAsiaTheme="minorEastAsia" w:hAnsi="Times New Roman" w:cs="Times New Roman"/>
              <w:noProof/>
              <w:sz w:val="24"/>
              <w:szCs w:val="24"/>
            </w:rPr>
          </w:pPr>
          <w:hyperlink w:anchor="_Toc71620242" w:history="1">
            <w:r w:rsidR="00B37845" w:rsidRPr="00771C87">
              <w:rPr>
                <w:rStyle w:val="Hyperlink"/>
                <w:rFonts w:ascii="Times New Roman" w:hAnsi="Times New Roman" w:cs="Times New Roman"/>
                <w:noProof/>
                <w:sz w:val="24"/>
                <w:szCs w:val="24"/>
                <w:lang w:val="sq-AL"/>
              </w:rPr>
              <w:t>4.</w:t>
            </w:r>
            <w:r w:rsidR="00B37845" w:rsidRPr="00771C87">
              <w:rPr>
                <w:rFonts w:ascii="Times New Roman" w:eastAsiaTheme="minorEastAsia" w:hAnsi="Times New Roman" w:cs="Times New Roman"/>
                <w:noProof/>
                <w:sz w:val="24"/>
                <w:szCs w:val="24"/>
              </w:rPr>
              <w:tab/>
            </w:r>
            <w:r w:rsidR="00B37845" w:rsidRPr="00771C87">
              <w:rPr>
                <w:rStyle w:val="Hyperlink"/>
                <w:rFonts w:ascii="Times New Roman" w:hAnsi="Times New Roman" w:cs="Times New Roman"/>
                <w:noProof/>
                <w:sz w:val="24"/>
                <w:szCs w:val="24"/>
                <w:lang w:val="sq-AL"/>
              </w:rPr>
              <w:t>Mjetet e komunikimit</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_Toc71620242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10</w:t>
            </w:r>
            <w:r w:rsidR="00B37845" w:rsidRPr="00771C87">
              <w:rPr>
                <w:rFonts w:ascii="Times New Roman" w:hAnsi="Times New Roman" w:cs="Times New Roman"/>
                <w:noProof/>
                <w:webHidden/>
                <w:sz w:val="24"/>
                <w:szCs w:val="24"/>
              </w:rPr>
              <w:fldChar w:fldCharType="end"/>
            </w:r>
          </w:hyperlink>
        </w:p>
        <w:p w14:paraId="6FBA73C5" w14:textId="77777777" w:rsidR="00B37845" w:rsidRPr="00771C87" w:rsidRDefault="00383D11" w:rsidP="00B37845">
          <w:pPr>
            <w:pStyle w:val="TOC1"/>
            <w:tabs>
              <w:tab w:val="left" w:pos="440"/>
              <w:tab w:val="right" w:leader="dot" w:pos="9350"/>
            </w:tabs>
            <w:rPr>
              <w:rFonts w:ascii="Times New Roman" w:eastAsiaTheme="minorEastAsia" w:hAnsi="Times New Roman" w:cs="Times New Roman"/>
              <w:noProof/>
              <w:sz w:val="24"/>
              <w:szCs w:val="24"/>
            </w:rPr>
          </w:pPr>
          <w:hyperlink w:anchor="_Toc71620243" w:history="1">
            <w:r w:rsidR="00B37845" w:rsidRPr="00771C87">
              <w:rPr>
                <w:rStyle w:val="Hyperlink"/>
                <w:rFonts w:ascii="Times New Roman" w:hAnsi="Times New Roman" w:cs="Times New Roman"/>
                <w:noProof/>
                <w:sz w:val="24"/>
                <w:szCs w:val="24"/>
                <w:lang w:val="sq-AL"/>
              </w:rPr>
              <w:t>5.</w:t>
            </w:r>
            <w:r w:rsidR="00B37845" w:rsidRPr="00771C87">
              <w:rPr>
                <w:rFonts w:ascii="Times New Roman" w:eastAsiaTheme="minorEastAsia" w:hAnsi="Times New Roman" w:cs="Times New Roman"/>
                <w:noProof/>
                <w:sz w:val="24"/>
                <w:szCs w:val="24"/>
              </w:rPr>
              <w:tab/>
            </w:r>
            <w:r w:rsidR="00B37845" w:rsidRPr="00771C87">
              <w:rPr>
                <w:rStyle w:val="Hyperlink"/>
                <w:rFonts w:ascii="Times New Roman" w:hAnsi="Times New Roman" w:cs="Times New Roman"/>
                <w:noProof/>
                <w:sz w:val="24"/>
                <w:szCs w:val="24"/>
                <w:lang w:val="sq-AL"/>
              </w:rPr>
              <w:t>Plani i veprimit 2021-2023</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_Toc71620243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12</w:t>
            </w:r>
            <w:r w:rsidR="00B37845" w:rsidRPr="00771C87">
              <w:rPr>
                <w:rFonts w:ascii="Times New Roman" w:hAnsi="Times New Roman" w:cs="Times New Roman"/>
                <w:noProof/>
                <w:webHidden/>
                <w:sz w:val="24"/>
                <w:szCs w:val="24"/>
              </w:rPr>
              <w:fldChar w:fldCharType="end"/>
            </w:r>
          </w:hyperlink>
        </w:p>
        <w:p w14:paraId="5EF83C95" w14:textId="77777777" w:rsidR="00B37845" w:rsidRPr="00771C87" w:rsidRDefault="00383D11" w:rsidP="00B37845">
          <w:pPr>
            <w:pStyle w:val="TOC1"/>
            <w:tabs>
              <w:tab w:val="left" w:pos="440"/>
              <w:tab w:val="right" w:leader="dot" w:pos="9350"/>
            </w:tabs>
            <w:rPr>
              <w:rFonts w:ascii="Times New Roman" w:eastAsiaTheme="minorEastAsia" w:hAnsi="Times New Roman" w:cs="Times New Roman"/>
              <w:noProof/>
              <w:sz w:val="24"/>
              <w:szCs w:val="24"/>
            </w:rPr>
          </w:pPr>
          <w:hyperlink w:anchor="_Toc71620244" w:history="1">
            <w:r w:rsidR="00B37845" w:rsidRPr="00771C87">
              <w:rPr>
                <w:rStyle w:val="Hyperlink"/>
                <w:rFonts w:ascii="Times New Roman" w:hAnsi="Times New Roman" w:cs="Times New Roman"/>
                <w:noProof/>
                <w:sz w:val="24"/>
                <w:szCs w:val="24"/>
                <w:lang w:val="sq-AL"/>
              </w:rPr>
              <w:t>6.</w:t>
            </w:r>
            <w:r w:rsidR="00B37845" w:rsidRPr="00771C87">
              <w:rPr>
                <w:rFonts w:ascii="Times New Roman" w:eastAsiaTheme="minorEastAsia" w:hAnsi="Times New Roman" w:cs="Times New Roman"/>
                <w:noProof/>
                <w:sz w:val="24"/>
                <w:szCs w:val="24"/>
              </w:rPr>
              <w:tab/>
            </w:r>
            <w:r w:rsidR="00B37845" w:rsidRPr="00771C87">
              <w:rPr>
                <w:rStyle w:val="Hyperlink"/>
                <w:rFonts w:ascii="Times New Roman" w:hAnsi="Times New Roman" w:cs="Times New Roman"/>
                <w:noProof/>
                <w:sz w:val="24"/>
                <w:szCs w:val="24"/>
                <w:lang w:val="sq-AL"/>
              </w:rPr>
              <w:t>Monitorimi dhe vlerësimi</w:t>
            </w:r>
            <w:r w:rsidR="00B37845" w:rsidRPr="00771C87">
              <w:rPr>
                <w:rFonts w:ascii="Times New Roman" w:hAnsi="Times New Roman" w:cs="Times New Roman"/>
                <w:noProof/>
                <w:webHidden/>
                <w:sz w:val="24"/>
                <w:szCs w:val="24"/>
              </w:rPr>
              <w:tab/>
            </w:r>
            <w:r w:rsidR="00B37845" w:rsidRPr="00771C87">
              <w:rPr>
                <w:rFonts w:ascii="Times New Roman" w:hAnsi="Times New Roman" w:cs="Times New Roman"/>
                <w:noProof/>
                <w:webHidden/>
                <w:sz w:val="24"/>
                <w:szCs w:val="24"/>
              </w:rPr>
              <w:fldChar w:fldCharType="begin"/>
            </w:r>
            <w:r w:rsidR="00B37845" w:rsidRPr="00771C87">
              <w:rPr>
                <w:rFonts w:ascii="Times New Roman" w:hAnsi="Times New Roman" w:cs="Times New Roman"/>
                <w:noProof/>
                <w:webHidden/>
                <w:sz w:val="24"/>
                <w:szCs w:val="24"/>
              </w:rPr>
              <w:instrText xml:space="preserve"> PAGEREF _Toc71620244 \h </w:instrText>
            </w:r>
            <w:r w:rsidR="00B37845" w:rsidRPr="00771C87">
              <w:rPr>
                <w:rFonts w:ascii="Times New Roman" w:hAnsi="Times New Roman" w:cs="Times New Roman"/>
                <w:noProof/>
                <w:webHidden/>
                <w:sz w:val="24"/>
                <w:szCs w:val="24"/>
              </w:rPr>
            </w:r>
            <w:r w:rsidR="00B37845" w:rsidRPr="00771C87">
              <w:rPr>
                <w:rFonts w:ascii="Times New Roman" w:hAnsi="Times New Roman" w:cs="Times New Roman"/>
                <w:noProof/>
                <w:webHidden/>
                <w:sz w:val="24"/>
                <w:szCs w:val="24"/>
              </w:rPr>
              <w:fldChar w:fldCharType="separate"/>
            </w:r>
            <w:r w:rsidR="00B37845" w:rsidRPr="00771C87">
              <w:rPr>
                <w:rFonts w:ascii="Times New Roman" w:hAnsi="Times New Roman" w:cs="Times New Roman"/>
                <w:noProof/>
                <w:webHidden/>
                <w:sz w:val="24"/>
                <w:szCs w:val="24"/>
              </w:rPr>
              <w:t>18</w:t>
            </w:r>
            <w:r w:rsidR="00B37845" w:rsidRPr="00771C87">
              <w:rPr>
                <w:rFonts w:ascii="Times New Roman" w:hAnsi="Times New Roman" w:cs="Times New Roman"/>
                <w:noProof/>
                <w:webHidden/>
                <w:sz w:val="24"/>
                <w:szCs w:val="24"/>
              </w:rPr>
              <w:fldChar w:fldCharType="end"/>
            </w:r>
          </w:hyperlink>
        </w:p>
        <w:p w14:paraId="74390F3F" w14:textId="77777777" w:rsidR="00B37845" w:rsidRPr="009B77E3" w:rsidRDefault="00B37845" w:rsidP="00B37845">
          <w:pPr>
            <w:rPr>
              <w:rFonts w:ascii="Times New Roman" w:hAnsi="Times New Roman" w:cs="Times New Roman"/>
              <w:sz w:val="24"/>
              <w:szCs w:val="24"/>
              <w:lang w:val="sq-AL"/>
            </w:rPr>
          </w:pPr>
          <w:r w:rsidRPr="00771C87">
            <w:rPr>
              <w:rFonts w:ascii="Times New Roman" w:hAnsi="Times New Roman" w:cs="Times New Roman"/>
              <w:b/>
              <w:bCs/>
              <w:noProof/>
              <w:sz w:val="24"/>
              <w:szCs w:val="24"/>
              <w:lang w:val="sq-AL"/>
            </w:rPr>
            <w:fldChar w:fldCharType="end"/>
          </w:r>
        </w:p>
      </w:sdtContent>
    </w:sdt>
    <w:p w14:paraId="4C0ACC09" w14:textId="77777777" w:rsidR="00B37845" w:rsidRPr="009B77E3" w:rsidRDefault="00B37845" w:rsidP="00B37845">
      <w:pPr>
        <w:jc w:val="both"/>
        <w:rPr>
          <w:rFonts w:ascii="Times New Roman" w:hAnsi="Times New Roman" w:cs="Times New Roman"/>
          <w:sz w:val="24"/>
          <w:szCs w:val="24"/>
          <w:lang w:val="sq-AL"/>
        </w:rPr>
      </w:pPr>
    </w:p>
    <w:p w14:paraId="554261B1" w14:textId="77777777" w:rsidR="00B37845" w:rsidRPr="009B77E3" w:rsidRDefault="00B37845" w:rsidP="00B37845">
      <w:pPr>
        <w:jc w:val="both"/>
        <w:rPr>
          <w:rFonts w:ascii="Times New Roman" w:hAnsi="Times New Roman" w:cs="Times New Roman"/>
          <w:sz w:val="24"/>
          <w:szCs w:val="24"/>
          <w:lang w:val="sq-AL"/>
        </w:rPr>
      </w:pPr>
    </w:p>
    <w:p w14:paraId="6EAA96C5" w14:textId="77777777" w:rsidR="00B37845" w:rsidRPr="009B77E3" w:rsidRDefault="00B37845" w:rsidP="00B37845">
      <w:pPr>
        <w:jc w:val="both"/>
        <w:rPr>
          <w:rFonts w:ascii="Times New Roman" w:hAnsi="Times New Roman" w:cs="Times New Roman"/>
          <w:sz w:val="24"/>
          <w:szCs w:val="24"/>
          <w:lang w:val="sq-AL"/>
        </w:rPr>
      </w:pPr>
    </w:p>
    <w:p w14:paraId="7036FC9D" w14:textId="0029278A" w:rsidR="009455EB" w:rsidRDefault="009455EB">
      <w:pPr>
        <w:rPr>
          <w:rFonts w:ascii="Times New Roman" w:hAnsi="Times New Roman" w:cs="Times New Roman"/>
          <w:sz w:val="24"/>
          <w:szCs w:val="24"/>
          <w:lang w:val="sq-AL"/>
        </w:rPr>
      </w:pPr>
      <w:r>
        <w:rPr>
          <w:rFonts w:ascii="Times New Roman" w:hAnsi="Times New Roman" w:cs="Times New Roman"/>
          <w:sz w:val="24"/>
          <w:szCs w:val="24"/>
          <w:lang w:val="sq-AL"/>
        </w:rPr>
        <w:br w:type="page"/>
      </w:r>
    </w:p>
    <w:p w14:paraId="45DE92D4" w14:textId="77777777" w:rsidR="00B37845" w:rsidRPr="009B77E3" w:rsidRDefault="00B37845" w:rsidP="00B37845">
      <w:pPr>
        <w:jc w:val="both"/>
        <w:rPr>
          <w:rFonts w:ascii="Times New Roman" w:hAnsi="Times New Roman" w:cs="Times New Roman"/>
          <w:sz w:val="24"/>
          <w:szCs w:val="24"/>
          <w:lang w:val="sq-AL"/>
        </w:rPr>
      </w:pPr>
    </w:p>
    <w:p w14:paraId="0885F87E" w14:textId="77777777" w:rsidR="00B37845" w:rsidRPr="009B77E3" w:rsidRDefault="00B37845" w:rsidP="00B37845">
      <w:pPr>
        <w:pStyle w:val="Heading1"/>
        <w:numPr>
          <w:ilvl w:val="0"/>
          <w:numId w:val="3"/>
        </w:numPr>
        <w:rPr>
          <w:lang w:val="sq-AL"/>
        </w:rPr>
      </w:pPr>
      <w:bookmarkStart w:id="0" w:name="_Toc71620228"/>
      <w:r w:rsidRPr="009B77E3">
        <w:rPr>
          <w:lang w:val="sq-AL"/>
        </w:rPr>
        <w:t>Hyrje</w:t>
      </w:r>
      <w:bookmarkEnd w:id="0"/>
      <w:r w:rsidRPr="009B77E3">
        <w:rPr>
          <w:lang w:val="sq-AL"/>
        </w:rPr>
        <w:t xml:space="preserve"> </w:t>
      </w:r>
    </w:p>
    <w:p w14:paraId="169AAB27" w14:textId="77777777" w:rsidR="00B37845" w:rsidRPr="009B77E3" w:rsidRDefault="00B37845" w:rsidP="00B37845">
      <w:pPr>
        <w:spacing w:line="276" w:lineRule="auto"/>
        <w:rPr>
          <w:rFonts w:ascii="Times New Roman" w:hAnsi="Times New Roman" w:cs="Times New Roman"/>
          <w:sz w:val="24"/>
          <w:szCs w:val="24"/>
          <w:lang w:val="sq-AL"/>
        </w:rPr>
      </w:pPr>
    </w:p>
    <w:p w14:paraId="46A4C58B" w14:textId="139B0BBA" w:rsidR="00B37845" w:rsidRPr="009B77E3" w:rsidRDefault="00B37845" w:rsidP="00B37845">
      <w:pPr>
        <w:spacing w:after="0"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Për gjyqësorin është e rëndësishme që publiku të informohet saktë dhe me kohë rreth zhvillimeve të vazhdueshme. Puna efektive me media është pjesë kyçe e punës së gjyqësorit në fushën e komunikimit, me qëllim të njoftimit të publikut rreth aktiviteteve të KGjK</w:t>
      </w:r>
      <w:r w:rsidR="009455EB">
        <w:rPr>
          <w:rFonts w:ascii="Times New Roman" w:hAnsi="Times New Roman" w:cs="Times New Roman"/>
          <w:sz w:val="24"/>
          <w:szCs w:val="24"/>
          <w:lang w:val="sq-AL"/>
        </w:rPr>
        <w:t>-</w:t>
      </w:r>
      <w:r w:rsidRPr="009B77E3">
        <w:rPr>
          <w:rFonts w:ascii="Times New Roman" w:hAnsi="Times New Roman" w:cs="Times New Roman"/>
          <w:sz w:val="24"/>
          <w:szCs w:val="24"/>
          <w:lang w:val="sq-AL"/>
        </w:rPr>
        <w:t>së dhe gjykatave, politikave, proceseve dhe procedurave që janë me interes të veçantë, si dhe ngritjes së besimit të qytetarëve në efikasitetin e sistemit të drejtësisë.</w:t>
      </w:r>
    </w:p>
    <w:p w14:paraId="3A3B3F30" w14:textId="77777777" w:rsidR="00B37845" w:rsidRPr="009B77E3" w:rsidRDefault="00B37845" w:rsidP="00B37845">
      <w:pPr>
        <w:spacing w:after="0" w:line="276" w:lineRule="auto"/>
        <w:jc w:val="both"/>
        <w:rPr>
          <w:rFonts w:ascii="Times New Roman" w:hAnsi="Times New Roman" w:cs="Times New Roman"/>
          <w:sz w:val="24"/>
          <w:szCs w:val="24"/>
          <w:lang w:val="sq-AL"/>
        </w:rPr>
      </w:pPr>
    </w:p>
    <w:p w14:paraId="0DF3D82D" w14:textId="27DC761E" w:rsidR="00B37845" w:rsidRPr="009B77E3" w:rsidRDefault="00B37845" w:rsidP="00B37845">
      <w:pPr>
        <w:spacing w:after="0"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Zyra për Komunikim e KGjK-së dhe Zyrtarët për Informim Publik të gjykatave luajnë rol të rëndësishëm në përçimin e mesazheve të sistemit gjyqësor te publiku. Megjithatë, kapacitetet e kufizuara humane dhe profesionale dhe zhvillimi i hovshëm teknologjik, paraqesin sfidë të vazhdueshme për komunikim më </w:t>
      </w:r>
      <w:r w:rsidR="005506F8">
        <w:rPr>
          <w:rFonts w:ascii="Times New Roman" w:hAnsi="Times New Roman" w:cs="Times New Roman"/>
          <w:sz w:val="24"/>
          <w:szCs w:val="24"/>
          <w:lang w:val="sq-AL"/>
        </w:rPr>
        <w:t>pro</w:t>
      </w:r>
      <w:r w:rsidR="005506F8" w:rsidRPr="009B77E3">
        <w:rPr>
          <w:rFonts w:ascii="Times New Roman" w:hAnsi="Times New Roman" w:cs="Times New Roman"/>
          <w:sz w:val="24"/>
          <w:szCs w:val="24"/>
          <w:lang w:val="sq-AL"/>
        </w:rPr>
        <w:t xml:space="preserve"> aktiv</w:t>
      </w:r>
      <w:r w:rsidRPr="009B77E3">
        <w:rPr>
          <w:rFonts w:ascii="Times New Roman" w:hAnsi="Times New Roman" w:cs="Times New Roman"/>
          <w:sz w:val="24"/>
          <w:szCs w:val="24"/>
          <w:lang w:val="sq-AL"/>
        </w:rPr>
        <w:t xml:space="preserve"> të gjyqësorit me mediat dhe publikun.  </w:t>
      </w:r>
    </w:p>
    <w:p w14:paraId="5EB8F19D" w14:textId="77777777" w:rsidR="00B37845" w:rsidRPr="009B77E3" w:rsidRDefault="00B37845" w:rsidP="00B37845">
      <w:pPr>
        <w:spacing w:line="276" w:lineRule="auto"/>
        <w:jc w:val="both"/>
        <w:rPr>
          <w:rFonts w:ascii="Times New Roman" w:hAnsi="Times New Roman" w:cs="Times New Roman"/>
          <w:sz w:val="24"/>
          <w:szCs w:val="24"/>
          <w:lang w:val="sq-AL"/>
        </w:rPr>
      </w:pPr>
    </w:p>
    <w:p w14:paraId="781A07DF" w14:textId="77777777" w:rsidR="00B37845" w:rsidRPr="009B77E3" w:rsidRDefault="00B37845" w:rsidP="00B37845">
      <w:pPr>
        <w:spacing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Në Planin Strategjik për Gjyqësorin e Kosovës 2020 - 2022, KGjK ka vendosur si qëllime prioritare strategjike rritjen e kapacitetit të KGjK-së dhe gjyqësorit që në mënyrë pro aktive të informojë publikun dhe organizatat e interesuara lidhur me funksionimin e gjyqësorit në Kosovë si dhe performacën e tij dhe fuqizimin e partneritetit efektiv me median dhe organizatat e shoqërisë civile. I njëjti dokument mes tjerash ka vënë si qëllime strategjike edhe publikimin në kohë të aktgjykimeve dhe vendimeve në faqet e internetit të gjykatave, rritjen e informimit publik lidhur me performancën e gjyqësorit si dhe përmirësimin i informacionit publik për ndërgjyqësit për t’i ndihmuar ata të kuptojnë të drejtat e tyre dhe procedurat themelore. </w:t>
      </w:r>
    </w:p>
    <w:p w14:paraId="19ACEF2C" w14:textId="77777777" w:rsidR="00B37845" w:rsidRPr="009B77E3" w:rsidRDefault="00B37845" w:rsidP="00B37845">
      <w:pPr>
        <w:spacing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Kjo strategji e komunikimit të KGjK-së u hartua mbi bazën e qëllimeve strategjike të përmendura më lartë dhe si vazhdimësi e strategjisë paraprake të komunikimit 2014-2019. Ajo synon të shërbejë si një plan i standardizuar dhe i strukturuar për ekipin e komunikimit të KGjK-së dhe Gjykatave për të përmirësuar tutje informimin e publikut për punën e gjyqësorit. Strategjia gjithashtu, vendos kornizën për fuqizimin e partneritetit efektiv me mediat dhe organizatat e shoqërisë civile.</w:t>
      </w:r>
    </w:p>
    <w:p w14:paraId="1A6039E3" w14:textId="77777777" w:rsidR="00B37845" w:rsidRPr="009B77E3" w:rsidRDefault="00B37845" w:rsidP="00B37845">
      <w:pPr>
        <w:spacing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Dokumenti është hartuar nën udhëheqjen e Zyrës për Komunikim në KGJK në bashkëpunim me zyrtarët e informimit publik të Gjykatave dhe me mbështetjen e projektit të USAID-it për Drejtësi.</w:t>
      </w:r>
    </w:p>
    <w:p w14:paraId="78997734" w14:textId="62A4BEEF" w:rsidR="00B37845" w:rsidRPr="009B77E3" w:rsidRDefault="00B37845" w:rsidP="00B37845">
      <w:pPr>
        <w:spacing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Ajo përbëhet nga gjithsej</w:t>
      </w:r>
      <w:r w:rsidR="009455EB">
        <w:rPr>
          <w:rFonts w:ascii="Times New Roman" w:hAnsi="Times New Roman" w:cs="Times New Roman"/>
          <w:sz w:val="24"/>
          <w:szCs w:val="24"/>
          <w:lang w:val="sq-AL"/>
        </w:rPr>
        <w:t xml:space="preserve"> gjashtë (</w:t>
      </w:r>
      <w:r w:rsidRPr="009B77E3">
        <w:rPr>
          <w:rFonts w:ascii="Times New Roman" w:hAnsi="Times New Roman" w:cs="Times New Roman"/>
          <w:sz w:val="24"/>
          <w:szCs w:val="24"/>
          <w:lang w:val="sq-AL"/>
        </w:rPr>
        <w:t>6</w:t>
      </w:r>
      <w:r w:rsidR="009455EB">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kapituj: 1) Hyrja, 2) Qëllimet dhe objektivat, 3) Grupet kryesore të synuara dhe mesazhet kyçe, 4) Mjetet e komunikimit, 5) Plani i veprimit dhe 6) Monitorimi dhe vlerësimi.</w:t>
      </w:r>
    </w:p>
    <w:p w14:paraId="327EF982" w14:textId="77777777" w:rsidR="00B37845" w:rsidRPr="009B77E3" w:rsidRDefault="00B37845" w:rsidP="00B37845">
      <w:pPr>
        <w:spacing w:line="276" w:lineRule="auto"/>
        <w:jc w:val="both"/>
        <w:rPr>
          <w:rFonts w:ascii="Times New Roman" w:hAnsi="Times New Roman" w:cs="Times New Roman"/>
          <w:sz w:val="24"/>
          <w:szCs w:val="24"/>
          <w:lang w:val="sq-AL"/>
        </w:rPr>
      </w:pPr>
    </w:p>
    <w:p w14:paraId="68C56FF4" w14:textId="1B848AB3" w:rsidR="00B37845" w:rsidRPr="009B77E3" w:rsidRDefault="00B37845" w:rsidP="00B37845">
      <w:pPr>
        <w:spacing w:line="276" w:lineRule="auto"/>
        <w:jc w:val="both"/>
        <w:rPr>
          <w:rFonts w:ascii="Times New Roman" w:hAnsi="Times New Roman" w:cs="Times New Roman"/>
          <w:sz w:val="24"/>
          <w:szCs w:val="24"/>
          <w:lang w:val="sq-AL"/>
        </w:rPr>
      </w:pPr>
    </w:p>
    <w:p w14:paraId="7964E1E4" w14:textId="77777777" w:rsidR="00B37845" w:rsidRPr="009455EB" w:rsidRDefault="00B37845" w:rsidP="009455EB">
      <w:pPr>
        <w:pStyle w:val="Heading1"/>
        <w:numPr>
          <w:ilvl w:val="0"/>
          <w:numId w:val="3"/>
        </w:numPr>
        <w:jc w:val="both"/>
        <w:rPr>
          <w:sz w:val="24"/>
          <w:szCs w:val="24"/>
          <w:lang w:val="sq-AL"/>
        </w:rPr>
      </w:pPr>
      <w:bookmarkStart w:id="1" w:name="_Toc71620229"/>
      <w:r w:rsidRPr="009B77E3">
        <w:rPr>
          <w:lang w:val="sq-AL"/>
        </w:rPr>
        <w:lastRenderedPageBreak/>
        <w:t>Qëllimet dhe objektivat</w:t>
      </w:r>
      <w:bookmarkEnd w:id="1"/>
    </w:p>
    <w:p w14:paraId="2E3AEA81" w14:textId="77777777" w:rsidR="00B37845" w:rsidRPr="009455EB" w:rsidRDefault="00B37845" w:rsidP="009455EB">
      <w:pPr>
        <w:jc w:val="both"/>
        <w:rPr>
          <w:rFonts w:ascii="Times New Roman" w:hAnsi="Times New Roman" w:cs="Times New Roman"/>
          <w:sz w:val="24"/>
          <w:szCs w:val="24"/>
          <w:lang w:val="sq-AL"/>
        </w:rPr>
      </w:pPr>
    </w:p>
    <w:p w14:paraId="25432850" w14:textId="77777777" w:rsidR="00B37845" w:rsidRPr="009455EB" w:rsidRDefault="00B37845" w:rsidP="009455EB">
      <w:pPr>
        <w:jc w:val="both"/>
        <w:rPr>
          <w:rFonts w:ascii="Times New Roman" w:hAnsi="Times New Roman" w:cs="Times New Roman"/>
          <w:sz w:val="24"/>
          <w:szCs w:val="24"/>
          <w:lang w:val="sq-AL"/>
        </w:rPr>
      </w:pPr>
      <w:r w:rsidRPr="009455EB">
        <w:rPr>
          <w:rFonts w:ascii="Times New Roman" w:hAnsi="Times New Roman" w:cs="Times New Roman"/>
          <w:sz w:val="24"/>
          <w:szCs w:val="24"/>
          <w:lang w:val="sq-AL"/>
        </w:rPr>
        <w:t xml:space="preserve">Qëllimi i përgjithshëm i kësaj strategjie është rritja e besimit të qytetarëve në gjyqësorin e Kosovës si dhe ndërtimi i mirëkuptimit për të gjitha aspektet që kanë të bëjnë me qasjen e qytetarëve në drejtësi, duke përshirë sfidat që hasen në këtë drejtim. </w:t>
      </w:r>
    </w:p>
    <w:p w14:paraId="1C6E498D" w14:textId="77777777" w:rsidR="00B37845" w:rsidRPr="009455EB" w:rsidRDefault="00B37845" w:rsidP="009455EB">
      <w:pPr>
        <w:jc w:val="both"/>
        <w:rPr>
          <w:rFonts w:ascii="Times New Roman" w:hAnsi="Times New Roman" w:cs="Times New Roman"/>
          <w:sz w:val="24"/>
          <w:szCs w:val="24"/>
          <w:lang w:val="sq-AL"/>
        </w:rPr>
      </w:pPr>
      <w:r w:rsidRPr="009455EB">
        <w:rPr>
          <w:rFonts w:ascii="Times New Roman" w:hAnsi="Times New Roman" w:cs="Times New Roman"/>
          <w:sz w:val="24"/>
          <w:szCs w:val="24"/>
          <w:lang w:val="sq-AL"/>
        </w:rPr>
        <w:t xml:space="preserve">Objektivat strategjike të komunikimit janë: </w:t>
      </w:r>
    </w:p>
    <w:p w14:paraId="4E085A72" w14:textId="77777777" w:rsidR="00B37845" w:rsidRPr="009455EB" w:rsidRDefault="00B37845" w:rsidP="009455EB">
      <w:pPr>
        <w:pStyle w:val="Heading2"/>
        <w:jc w:val="both"/>
        <w:rPr>
          <w:sz w:val="24"/>
          <w:szCs w:val="24"/>
          <w:lang w:val="sq-AL"/>
        </w:rPr>
      </w:pPr>
      <w:bookmarkStart w:id="2" w:name="_Toc71620230"/>
      <w:r w:rsidRPr="009455EB">
        <w:rPr>
          <w:sz w:val="24"/>
          <w:szCs w:val="24"/>
          <w:lang w:val="sq-AL"/>
        </w:rPr>
        <w:t>Objektiva strategjike 1: Rritja e mbështetjes dhe mirëkuptimit publik</w:t>
      </w:r>
      <w:bookmarkEnd w:id="2"/>
    </w:p>
    <w:p w14:paraId="3182B868" w14:textId="77777777" w:rsidR="00B37845" w:rsidRPr="009455EB" w:rsidRDefault="00B37845" w:rsidP="009455EB">
      <w:pPr>
        <w:jc w:val="both"/>
        <w:rPr>
          <w:rFonts w:ascii="Times New Roman" w:hAnsi="Times New Roman" w:cs="Times New Roman"/>
          <w:sz w:val="24"/>
          <w:szCs w:val="24"/>
          <w:lang w:val="sq-AL"/>
        </w:rPr>
      </w:pPr>
    </w:p>
    <w:p w14:paraId="7EE94452" w14:textId="4560EACB" w:rsidR="00B37845" w:rsidRPr="009455EB" w:rsidRDefault="00B37845" w:rsidP="009455EB">
      <w:pPr>
        <w:jc w:val="both"/>
        <w:rPr>
          <w:rFonts w:ascii="Times New Roman" w:hAnsi="Times New Roman" w:cs="Times New Roman"/>
          <w:sz w:val="24"/>
          <w:szCs w:val="24"/>
          <w:lang w:val="sq-AL"/>
        </w:rPr>
      </w:pPr>
      <w:r w:rsidRPr="009455EB">
        <w:rPr>
          <w:rFonts w:ascii="Times New Roman" w:hAnsi="Times New Roman" w:cs="Times New Roman"/>
          <w:sz w:val="24"/>
          <w:szCs w:val="24"/>
          <w:lang w:val="sq-AL"/>
        </w:rPr>
        <w:t>Intervenimet e parapara me këtë objektivë synojnë zhvillimin e mëtutjeshëm të mekanizmave të informimit publik që japin qasje të shpejtë dhe të saktë në informata. Kjo do të arrihet përmes tri</w:t>
      </w:r>
      <w:r w:rsidR="009455EB">
        <w:rPr>
          <w:rFonts w:ascii="Times New Roman" w:hAnsi="Times New Roman" w:cs="Times New Roman"/>
          <w:sz w:val="24"/>
          <w:szCs w:val="24"/>
          <w:lang w:val="sq-AL"/>
        </w:rPr>
        <w:t xml:space="preserve"> (3)</w:t>
      </w:r>
      <w:r w:rsidRPr="009455EB">
        <w:rPr>
          <w:rFonts w:ascii="Times New Roman" w:hAnsi="Times New Roman" w:cs="Times New Roman"/>
          <w:sz w:val="24"/>
          <w:szCs w:val="24"/>
          <w:lang w:val="sq-AL"/>
        </w:rPr>
        <w:t xml:space="preserve"> objektivave specifike: </w:t>
      </w:r>
    </w:p>
    <w:p w14:paraId="55EEF61F" w14:textId="77777777" w:rsidR="00B37845" w:rsidRPr="009455EB" w:rsidRDefault="00B37845" w:rsidP="009455EB">
      <w:pPr>
        <w:pStyle w:val="Heading3"/>
        <w:jc w:val="both"/>
        <w:rPr>
          <w:rFonts w:cs="Times New Roman"/>
          <w:lang w:val="sq-AL"/>
        </w:rPr>
      </w:pPr>
    </w:p>
    <w:p w14:paraId="4B64F8AD" w14:textId="77777777" w:rsidR="00B37845" w:rsidRPr="009455EB" w:rsidRDefault="00B37845" w:rsidP="009455EB">
      <w:pPr>
        <w:pStyle w:val="Heading3"/>
        <w:jc w:val="both"/>
        <w:rPr>
          <w:rFonts w:cs="Times New Roman"/>
          <w:lang w:val="sq-AL"/>
        </w:rPr>
      </w:pPr>
      <w:bookmarkStart w:id="3" w:name="_Toc71620231"/>
      <w:r w:rsidRPr="009455EB">
        <w:rPr>
          <w:rFonts w:cs="Times New Roman"/>
          <w:lang w:val="sq-AL"/>
        </w:rPr>
        <w:t>Objektiva specifike 1.1: Rritja e qasjes së publikut në informata</w:t>
      </w:r>
      <w:bookmarkEnd w:id="3"/>
    </w:p>
    <w:p w14:paraId="7BA4D086" w14:textId="50B4F8D9" w:rsidR="00B37845" w:rsidRPr="009455EB" w:rsidRDefault="00B37845" w:rsidP="009455EB">
      <w:pPr>
        <w:jc w:val="both"/>
        <w:rPr>
          <w:rFonts w:ascii="Times New Roman" w:hAnsi="Times New Roman" w:cs="Times New Roman"/>
          <w:color w:val="FF0000"/>
          <w:sz w:val="24"/>
          <w:szCs w:val="24"/>
          <w:lang w:val="sq-AL"/>
        </w:rPr>
      </w:pPr>
      <w:r w:rsidRPr="009455EB">
        <w:rPr>
          <w:rFonts w:ascii="Times New Roman" w:hAnsi="Times New Roman" w:cs="Times New Roman"/>
          <w:sz w:val="24"/>
          <w:szCs w:val="24"/>
          <w:lang w:val="sq-AL"/>
        </w:rPr>
        <w:t>Këtu përfshihet publikimi i sa më shumë të dhënave në portalin e KGjK-së dhe të Gjykatave, siç janë: aktgjykimet, pasqyra e performancës së gjyqësorit, publikimi i vendimeve menjëherë pas</w:t>
      </w:r>
      <w:r w:rsidR="00595528" w:rsidRPr="009455EB">
        <w:rPr>
          <w:rFonts w:ascii="Times New Roman" w:hAnsi="Times New Roman" w:cs="Times New Roman"/>
          <w:sz w:val="24"/>
          <w:szCs w:val="24"/>
          <w:lang w:val="sq-AL"/>
        </w:rPr>
        <w:t xml:space="preserve"> pranimit nga palët në procedurë</w:t>
      </w:r>
      <w:r w:rsidRPr="009455EB">
        <w:rPr>
          <w:rFonts w:ascii="Times New Roman" w:hAnsi="Times New Roman" w:cs="Times New Roman"/>
          <w:sz w:val="24"/>
          <w:szCs w:val="24"/>
          <w:lang w:val="sq-AL"/>
        </w:rPr>
        <w:t xml:space="preserve">, informatat lidhur me proceset e emërimeve, vlerësimeve, procedurave disiplinore, avancimeve e të tjera. </w:t>
      </w:r>
    </w:p>
    <w:p w14:paraId="7CE0900C" w14:textId="596EF768" w:rsidR="00B37845" w:rsidRPr="009455EB" w:rsidRDefault="00B37845" w:rsidP="009455EB">
      <w:pPr>
        <w:jc w:val="both"/>
        <w:rPr>
          <w:rFonts w:ascii="Times New Roman" w:hAnsi="Times New Roman" w:cs="Times New Roman"/>
          <w:color w:val="FF0000"/>
          <w:sz w:val="24"/>
          <w:szCs w:val="24"/>
          <w:lang w:val="sq-AL"/>
        </w:rPr>
      </w:pPr>
      <w:r w:rsidRPr="009455EB">
        <w:rPr>
          <w:rFonts w:ascii="Times New Roman" w:hAnsi="Times New Roman" w:cs="Times New Roman"/>
          <w:sz w:val="24"/>
          <w:szCs w:val="24"/>
          <w:lang w:val="sq-AL"/>
        </w:rPr>
        <w:t>Do të vlerësohen kapacitetet e KGjK-së dhe të gjykatave për të trajtuar kërkesat për qasje në dokumente publike në përputhje me legjislacionin përkatës për qasje në dokumente publike dhe mbrojtjen e të dhënave personale. Kjo pë</w:t>
      </w:r>
      <w:r w:rsidR="00DF6B19" w:rsidRPr="009455EB">
        <w:rPr>
          <w:rFonts w:ascii="Times New Roman" w:hAnsi="Times New Roman" w:cs="Times New Roman"/>
          <w:sz w:val="24"/>
          <w:szCs w:val="24"/>
          <w:lang w:val="sq-AL"/>
        </w:rPr>
        <w:t xml:space="preserve">rfshin edhe anonimizimin </w:t>
      </w:r>
      <w:r w:rsidRPr="009455EB">
        <w:rPr>
          <w:rFonts w:ascii="Times New Roman" w:hAnsi="Times New Roman" w:cs="Times New Roman"/>
          <w:sz w:val="24"/>
          <w:szCs w:val="24"/>
          <w:lang w:val="sq-AL"/>
        </w:rPr>
        <w:t xml:space="preserve">e vendimeve gjyqësore që bëhen të qasshme për publikun përmes portaleve të gjykatave. Varësisht nga vlerësimi do të ndërmerren masa për të rritur kapacitetet humane dhe profesionale dhe do të miratohen udhëzime e procedura për trajtimin e kërkesave për qasje në dokumente publike, përfshirë këtu vendimet gjyqësore dhe aktakuzat. </w:t>
      </w:r>
    </w:p>
    <w:p w14:paraId="4E0327CD" w14:textId="77777777" w:rsidR="00B37845" w:rsidRPr="009455EB" w:rsidRDefault="00B37845" w:rsidP="009455EB">
      <w:pPr>
        <w:pStyle w:val="Heading3"/>
        <w:jc w:val="both"/>
        <w:rPr>
          <w:rFonts w:cs="Times New Roman"/>
          <w:lang w:val="sq-AL"/>
        </w:rPr>
      </w:pPr>
    </w:p>
    <w:p w14:paraId="6A1ABEA8" w14:textId="77777777" w:rsidR="00B37845" w:rsidRPr="009455EB" w:rsidRDefault="00B37845" w:rsidP="009455EB">
      <w:pPr>
        <w:pStyle w:val="Heading3"/>
        <w:jc w:val="both"/>
        <w:rPr>
          <w:rFonts w:cs="Times New Roman"/>
          <w:lang w:val="sq-AL"/>
        </w:rPr>
      </w:pPr>
      <w:bookmarkStart w:id="4" w:name="_Toc71620232"/>
      <w:r w:rsidRPr="009455EB">
        <w:rPr>
          <w:rFonts w:cs="Times New Roman"/>
          <w:lang w:val="sq-AL"/>
        </w:rPr>
        <w:t>Objektiva specifike 1.2: Promovimi i punës së KGjK-së dhe shërbimeve që ofrojnë gjykatat</w:t>
      </w:r>
      <w:bookmarkEnd w:id="4"/>
    </w:p>
    <w:p w14:paraId="1F113569" w14:textId="497E1CA4" w:rsidR="00B37845" w:rsidRPr="009455EB" w:rsidRDefault="00B37845" w:rsidP="009455EB">
      <w:pPr>
        <w:jc w:val="both"/>
        <w:rPr>
          <w:rFonts w:ascii="Times New Roman" w:hAnsi="Times New Roman" w:cs="Times New Roman"/>
          <w:sz w:val="24"/>
          <w:szCs w:val="24"/>
          <w:lang w:val="sq-AL"/>
        </w:rPr>
      </w:pPr>
      <w:r w:rsidRPr="009455EB">
        <w:rPr>
          <w:rFonts w:ascii="Times New Roman" w:hAnsi="Times New Roman" w:cs="Times New Roman"/>
          <w:sz w:val="24"/>
          <w:szCs w:val="24"/>
          <w:lang w:val="sq-AL"/>
        </w:rPr>
        <w:t>Promovimi i punës së KGjK-së synohet të bë</w:t>
      </w:r>
      <w:r w:rsidR="00DF6B19" w:rsidRPr="009455EB">
        <w:rPr>
          <w:rFonts w:ascii="Times New Roman" w:hAnsi="Times New Roman" w:cs="Times New Roman"/>
          <w:sz w:val="24"/>
          <w:szCs w:val="24"/>
          <w:lang w:val="sq-AL"/>
        </w:rPr>
        <w:t>het duke</w:t>
      </w:r>
      <w:r w:rsidRPr="009455EB">
        <w:rPr>
          <w:rFonts w:ascii="Times New Roman" w:hAnsi="Times New Roman" w:cs="Times New Roman"/>
          <w:sz w:val="24"/>
          <w:szCs w:val="24"/>
          <w:lang w:val="sq-AL"/>
        </w:rPr>
        <w:t xml:space="preserve"> përdorur mjete të ndryshme të komunikimit, siç janë njoftimet e komunikatat për shtyp, konferencat me gazetarë, intervistat në media, përditësimi i rregullt me informacione në ueb faqe dhe në rrjetet sociale, duke përdorur mënyra kreative të dhënies së informacionit përmes videove, animacioneve, infografikave etj. Në përputhje me këtë objektivë, KGjK do të angazhohet për të krijuar më shumë faqe të internetit që janë të lehta për t’u përdorur dhe që përmbajnë informata thelbësore për shërbimet që ofrojnë gjykatat për qytetarët. Gjithashtu, zyrtarët për informim publik në gjyqësor do të angazhohen që publiku të ketë në dispozicion materiale të ndryshme informuese e promovuese siç janë: broshurat e posterët që përmbajnë informacione për vendndodhjen e gjykatave në tërë Kosovën, pikat kryesore të kontaktit, shabllonet e dokume</w:t>
      </w:r>
      <w:r w:rsidR="001B0215">
        <w:rPr>
          <w:rFonts w:ascii="Times New Roman" w:hAnsi="Times New Roman" w:cs="Times New Roman"/>
          <w:sz w:val="24"/>
          <w:szCs w:val="24"/>
          <w:lang w:val="sq-AL"/>
        </w:rPr>
        <w:t>nteve që duhet të dorëzohen në G</w:t>
      </w:r>
      <w:r w:rsidRPr="009455EB">
        <w:rPr>
          <w:rFonts w:ascii="Times New Roman" w:hAnsi="Times New Roman" w:cs="Times New Roman"/>
          <w:sz w:val="24"/>
          <w:szCs w:val="24"/>
          <w:lang w:val="sq-AL"/>
        </w:rPr>
        <w:t xml:space="preserve">jykatë si dhe udhëzime tjera për publikun. (edhe me formatin dixhital </w:t>
      </w:r>
      <w:r w:rsidR="00B35458" w:rsidRPr="009455EB">
        <w:rPr>
          <w:rFonts w:ascii="Times New Roman" w:hAnsi="Times New Roman" w:cs="Times New Roman"/>
          <w:sz w:val="24"/>
          <w:szCs w:val="24"/>
          <w:lang w:val="sq-AL"/>
        </w:rPr>
        <w:t>për</w:t>
      </w:r>
      <w:r w:rsidRPr="009455EB">
        <w:rPr>
          <w:rFonts w:ascii="Times New Roman" w:hAnsi="Times New Roman" w:cs="Times New Roman"/>
          <w:sz w:val="24"/>
          <w:szCs w:val="24"/>
          <w:lang w:val="sq-AL"/>
        </w:rPr>
        <w:t xml:space="preserve"> Facebook).</w:t>
      </w:r>
    </w:p>
    <w:p w14:paraId="723AB2B7" w14:textId="2C4DFE0C" w:rsidR="00B37845" w:rsidRPr="009B77E3" w:rsidRDefault="00B37845" w:rsidP="009455EB">
      <w:pPr>
        <w:jc w:val="both"/>
        <w:rPr>
          <w:rFonts w:ascii="Times New Roman" w:hAnsi="Times New Roman" w:cs="Times New Roman"/>
          <w:sz w:val="24"/>
          <w:szCs w:val="24"/>
          <w:lang w:val="sq-AL"/>
        </w:rPr>
      </w:pPr>
      <w:r w:rsidRPr="009455EB">
        <w:rPr>
          <w:rFonts w:ascii="Times New Roman" w:hAnsi="Times New Roman" w:cs="Times New Roman"/>
          <w:sz w:val="24"/>
          <w:szCs w:val="24"/>
          <w:lang w:val="sq-AL"/>
        </w:rPr>
        <w:lastRenderedPageBreak/>
        <w:t>Po ashtu, KGjK dhe Gjykatat, do të angazhohen për të organizuar fushata tematike që gjene</w:t>
      </w:r>
      <w:r w:rsidRPr="009B77E3">
        <w:rPr>
          <w:rFonts w:ascii="Times New Roman" w:hAnsi="Times New Roman" w:cs="Times New Roman"/>
          <w:sz w:val="24"/>
          <w:szCs w:val="24"/>
          <w:lang w:val="sq-AL"/>
        </w:rPr>
        <w:t>rojnë audiencë më të madhe. Mes tjerash</w:t>
      </w:r>
      <w:r w:rsidR="001B021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kjo do të përfshijë edhe organizimin e takimeve me audienca të synuara, ditët e hapura për qytetarë, përgatitjen e storieve të suksesit etj.</w:t>
      </w:r>
      <w:r w:rsidRPr="009B77E3">
        <w:rPr>
          <w:rFonts w:ascii="Times New Roman" w:hAnsi="Times New Roman" w:cs="Times New Roman"/>
          <w:color w:val="FF0000"/>
          <w:sz w:val="24"/>
          <w:szCs w:val="24"/>
          <w:lang w:val="sq-AL"/>
        </w:rPr>
        <w:t xml:space="preserve"> </w:t>
      </w:r>
    </w:p>
    <w:p w14:paraId="50E711D0" w14:textId="77777777" w:rsidR="00B37845" w:rsidRPr="009B77E3" w:rsidRDefault="00B37845" w:rsidP="00B37845">
      <w:pPr>
        <w:pStyle w:val="Heading3"/>
        <w:jc w:val="both"/>
        <w:rPr>
          <w:rFonts w:cs="Times New Roman"/>
          <w:lang w:val="sq-AL"/>
        </w:rPr>
      </w:pPr>
    </w:p>
    <w:p w14:paraId="4BA331CD" w14:textId="5772D0E2" w:rsidR="00B37845" w:rsidRPr="009B77E3" w:rsidRDefault="00B37845" w:rsidP="00B37845">
      <w:pPr>
        <w:pStyle w:val="Heading3"/>
        <w:jc w:val="both"/>
        <w:rPr>
          <w:rFonts w:cs="Times New Roman"/>
          <w:lang w:val="sq-AL"/>
        </w:rPr>
      </w:pPr>
      <w:bookmarkStart w:id="5" w:name="_Toc71620233"/>
      <w:r w:rsidRPr="009B77E3">
        <w:rPr>
          <w:rFonts w:cs="Times New Roman"/>
          <w:lang w:val="sq-AL"/>
        </w:rPr>
        <w:t>Objektiva</w:t>
      </w:r>
      <w:r w:rsidR="001B0215">
        <w:rPr>
          <w:rFonts w:cs="Times New Roman"/>
          <w:lang w:val="sq-AL"/>
        </w:rPr>
        <w:t xml:space="preserve"> specifike 1.3: Marrëdhënie pro</w:t>
      </w:r>
      <w:r w:rsidR="001B0215" w:rsidRPr="009B77E3">
        <w:rPr>
          <w:rFonts w:cs="Times New Roman"/>
          <w:lang w:val="sq-AL"/>
        </w:rPr>
        <w:t xml:space="preserve"> aktive</w:t>
      </w:r>
      <w:r w:rsidRPr="009B77E3">
        <w:rPr>
          <w:rFonts w:cs="Times New Roman"/>
          <w:lang w:val="sq-AL"/>
        </w:rPr>
        <w:t xml:space="preserve"> gjyqësor – media dhe gjyqësor – shoqëri civile</w:t>
      </w:r>
      <w:bookmarkEnd w:id="5"/>
    </w:p>
    <w:p w14:paraId="4EBA6C20" w14:textId="29EF29D6" w:rsidR="00B37845" w:rsidRPr="009B77E3" w:rsidRDefault="00B37845" w:rsidP="00B3784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Zyr</w:t>
      </w:r>
      <w:r w:rsidR="001B0215">
        <w:rPr>
          <w:rFonts w:ascii="Times New Roman" w:hAnsi="Times New Roman" w:cs="Times New Roman"/>
          <w:sz w:val="24"/>
          <w:szCs w:val="24"/>
          <w:lang w:val="sq-AL"/>
        </w:rPr>
        <w:t>tarët për informim publik në KGj</w:t>
      </w:r>
      <w:r w:rsidRPr="009B77E3">
        <w:rPr>
          <w:rFonts w:ascii="Times New Roman" w:hAnsi="Times New Roman" w:cs="Times New Roman"/>
          <w:sz w:val="24"/>
          <w:szCs w:val="24"/>
          <w:lang w:val="sq-AL"/>
        </w:rPr>
        <w:t>K dhe në gjykata tashmë kanë marrëdhënie të rregullta bashkëpunimi me mediat, të cilat njoftohen në vazhdimësi për aktivitetet në gjyqësor, përfshirë vendimet që merren në KGjK apo në Gjykata. Me këtë objektivë</w:t>
      </w:r>
      <w:r w:rsidR="001B021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synohet që kjo marrëdhënie të jetë më pro aktive, në mënyrë që mediave t’iu ofrohen informacione në kohë për planet, vendimet dhe veprimet e gjyqësorit. Për të arritur këtë, KGjK do të angazhohet për organizimin e takimeve formale e joformale me gazetarë, ku anëtarë të KGjK-së</w:t>
      </w:r>
      <w:r w:rsidR="001B021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apo kryetarët e gjykatave do të mund të shkëmbenin informacione për punën, vendimet e gjyqësorit dhe ndikimet që kanë ato me drejtues të mediave (kryeredaktorë, redaktorë përgjegjës e redaktor lajmesh). </w:t>
      </w:r>
    </w:p>
    <w:p w14:paraId="60D2DB9E" w14:textId="3A76D4E5" w:rsidR="00B37845" w:rsidRPr="009B77E3" w:rsidRDefault="00B37845" w:rsidP="00B37845">
      <w:pPr>
        <w:spacing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Kjo objektivë</w:t>
      </w:r>
      <w:r w:rsidR="001B021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gjithashtu synon fuqizimin e bashkëpunimit dhe partneritetit me OJQ-të që janë aktive në fushën e gjyqësorit duke iu përgjigjur në kohë kërkesave të tyre për informacion në përputhje me Ligjin për Qasje në Dokumente Publike dhe Ligjin për Mbrojtjen e të Dhënave Personale. Gjithashtu</w:t>
      </w:r>
      <w:r w:rsidR="001B021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synohet organizimi i ngjarjeve të përbashkëta me komunitet dhe me shoqërinë civile me qëllim të rritjes së besimit të publikut në institucionet gjyqësore.</w:t>
      </w:r>
      <w:r w:rsidRPr="009B77E3">
        <w:rPr>
          <w:rFonts w:ascii="Times New Roman" w:hAnsi="Times New Roman" w:cs="Times New Roman"/>
          <w:color w:val="FF0000"/>
          <w:sz w:val="24"/>
          <w:szCs w:val="24"/>
          <w:lang w:val="sq-AL"/>
        </w:rPr>
        <w:t xml:space="preserve"> </w:t>
      </w:r>
    </w:p>
    <w:p w14:paraId="14402DFE" w14:textId="77777777" w:rsidR="00B37845" w:rsidRPr="009B77E3" w:rsidRDefault="00B37845" w:rsidP="00B37845">
      <w:pPr>
        <w:jc w:val="both"/>
        <w:rPr>
          <w:rFonts w:ascii="Times New Roman" w:hAnsi="Times New Roman" w:cs="Times New Roman"/>
          <w:sz w:val="24"/>
          <w:szCs w:val="24"/>
          <w:lang w:val="sq-AL"/>
        </w:rPr>
      </w:pPr>
    </w:p>
    <w:p w14:paraId="7D312AD5" w14:textId="77777777" w:rsidR="00B37845" w:rsidRPr="009B77E3" w:rsidRDefault="00B37845" w:rsidP="00B37845">
      <w:pPr>
        <w:pStyle w:val="Heading2"/>
        <w:jc w:val="both"/>
        <w:rPr>
          <w:rStyle w:val="SubtleEmphasis"/>
          <w:i w:val="0"/>
          <w:iCs w:val="0"/>
          <w:lang w:val="sq-AL"/>
        </w:rPr>
      </w:pPr>
      <w:bookmarkStart w:id="6" w:name="_Toc71620234"/>
      <w:r w:rsidRPr="009B77E3">
        <w:rPr>
          <w:rStyle w:val="Heading2Char"/>
          <w:lang w:val="sq-AL"/>
        </w:rPr>
        <w:t>Objektiva strategjike 2:</w:t>
      </w:r>
      <w:r w:rsidRPr="009B77E3">
        <w:rPr>
          <w:lang w:val="sq-AL"/>
        </w:rPr>
        <w:t xml:space="preserve"> Ngritja e vetëdijes së publikut për reformat në gjyqësor</w:t>
      </w:r>
      <w:bookmarkEnd w:id="6"/>
    </w:p>
    <w:p w14:paraId="62452B1B" w14:textId="77777777" w:rsidR="00B37845" w:rsidRPr="009B77E3" w:rsidRDefault="00B37845" w:rsidP="00B37845">
      <w:pPr>
        <w:jc w:val="both"/>
        <w:rPr>
          <w:rFonts w:ascii="Times New Roman" w:hAnsi="Times New Roman" w:cs="Times New Roman"/>
          <w:sz w:val="24"/>
          <w:szCs w:val="24"/>
          <w:lang w:val="sq-AL"/>
        </w:rPr>
      </w:pPr>
    </w:p>
    <w:p w14:paraId="1293A339" w14:textId="77777777" w:rsidR="00B37845" w:rsidRPr="009B77E3" w:rsidRDefault="00B37845" w:rsidP="00B37845">
      <w:pPr>
        <w:pStyle w:val="Heading3"/>
        <w:jc w:val="both"/>
        <w:rPr>
          <w:lang w:val="sq-AL"/>
        </w:rPr>
      </w:pPr>
      <w:bookmarkStart w:id="7" w:name="_Toc71620235"/>
      <w:r w:rsidRPr="009B77E3">
        <w:rPr>
          <w:lang w:val="sq-AL"/>
        </w:rPr>
        <w:t>Objektiva specifike 2.1: Informim i rregullt i publikut për reformat ligjore në gjyqësor</w:t>
      </w:r>
      <w:bookmarkEnd w:id="7"/>
    </w:p>
    <w:p w14:paraId="44E97136" w14:textId="77777777" w:rsidR="00B37845" w:rsidRPr="009B77E3" w:rsidRDefault="00B37845" w:rsidP="00B3784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Kjo objektivë synohet të arrihet përmes organizimit të aktiviteteve të ndryshme që kanë për qëllim ndërgjegjësimin e publikut për reformat në gjyqësor.</w:t>
      </w:r>
    </w:p>
    <w:p w14:paraId="4AA9049A" w14:textId="77777777" w:rsidR="00B37845" w:rsidRPr="009B77E3" w:rsidRDefault="00B37845" w:rsidP="00B37845">
      <w:pPr>
        <w:pStyle w:val="Heading3"/>
        <w:jc w:val="both"/>
        <w:rPr>
          <w:lang w:val="sq-AL"/>
        </w:rPr>
      </w:pPr>
      <w:bookmarkStart w:id="8" w:name="_Toc71620236"/>
      <w:r w:rsidRPr="009B77E3">
        <w:rPr>
          <w:lang w:val="sq-AL"/>
        </w:rPr>
        <w:t>Objektiva specifike 2.2: Ngritja e vetëdijes së publikut për mekanizmat e Drejtësisë Komerciale</w:t>
      </w:r>
      <w:bookmarkEnd w:id="8"/>
    </w:p>
    <w:p w14:paraId="51225592" w14:textId="18D46F01" w:rsidR="00B37845" w:rsidRPr="009B77E3" w:rsidRDefault="00B37845" w:rsidP="00B37845">
      <w:pPr>
        <w:widowControl w:val="0"/>
        <w:autoSpaceDE w:val="0"/>
        <w:autoSpaceDN w:val="0"/>
        <w:adjustRightInd w:val="0"/>
        <w:spacing w:line="280" w:lineRule="atLeast"/>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Me iniciativën e Ministrisë së Drejtësisë, të përkrahur nga USAID, pritet të themelohet Gjykata Komerciale e cila do të adresojë brengën serioze të bizneseve vendore dhe investitorëve të huaj mbi efikasitetin e sistemit gjyqësor. Për komunitetin e biznesit në Kosovë, Gjykata Komerciale do të jetë një “One-Stop Shop” për trajtimin e të gjitha rasteve komerciale nga profesionistët që do të trajnohen dhe zhvillohen profesionalisht, komfor praktikave me të mira ndërkombëtare të drejtësisë komerciale. Krijimi i Gjykatës Komerciale ofron një mundësi për të diskutuar dhe informuar komunitetin e biznesit për një gamë të gjerë të çështjeve. Duke angazhuar të gjitha palët e interesit në siste</w:t>
      </w:r>
      <w:r w:rsidR="001B0215">
        <w:rPr>
          <w:rFonts w:ascii="Times New Roman" w:hAnsi="Times New Roman" w:cs="Times New Roman"/>
          <w:sz w:val="24"/>
          <w:szCs w:val="24"/>
          <w:lang w:val="sq-AL"/>
        </w:rPr>
        <w:t>min e drejtësisë komerciale, KGj</w:t>
      </w:r>
      <w:r w:rsidRPr="009B77E3">
        <w:rPr>
          <w:rFonts w:ascii="Times New Roman" w:hAnsi="Times New Roman" w:cs="Times New Roman"/>
          <w:sz w:val="24"/>
          <w:szCs w:val="24"/>
          <w:lang w:val="sq-AL"/>
        </w:rPr>
        <w:t>K do të inicioj dhe do zbatojë masat e nevojshme të reformës si dhe do të adresojë mangësitë e sistemit në mënyrë që bizneseve dhe qytetarëve t'u ofrohet një drejtësi komerciale transparente, e besueshme dhe e përgjegjshme.</w:t>
      </w:r>
    </w:p>
    <w:p w14:paraId="2D39A2C6" w14:textId="77777777" w:rsidR="00B37845" w:rsidRPr="009B77E3" w:rsidRDefault="00B37845" w:rsidP="00B37845">
      <w:pPr>
        <w:widowControl w:val="0"/>
        <w:autoSpaceDE w:val="0"/>
        <w:autoSpaceDN w:val="0"/>
        <w:adjustRightInd w:val="0"/>
        <w:spacing w:line="280" w:lineRule="atLeast"/>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Këshilli Gjyqësor i Kosovës do të angazhohet që të merr një rol udhëheqës dhe pro aktiv në ndërgjegjësimin e publikut dhe palëve të interesit për këtë sistem duke:</w:t>
      </w:r>
    </w:p>
    <w:p w14:paraId="17264C84" w14:textId="77777777" w:rsidR="00B37845" w:rsidRPr="009B77E3" w:rsidRDefault="00B37845" w:rsidP="00B37845">
      <w:pPr>
        <w:widowControl w:val="0"/>
        <w:numPr>
          <w:ilvl w:val="0"/>
          <w:numId w:val="13"/>
        </w:numPr>
        <w:autoSpaceDE w:val="0"/>
        <w:autoSpaceDN w:val="0"/>
        <w:adjustRightInd w:val="0"/>
        <w:spacing w:line="280" w:lineRule="atLeast"/>
        <w:ind w:left="720" w:hanging="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Vetëdijesuar bizneset dhe profesionin juridik mbi reformat që nuk janë komunikuar sa duhet dhe ndryshimet në të drejtën dhe drejtësinë për të rritur besimin.</w:t>
      </w:r>
    </w:p>
    <w:p w14:paraId="33521B7A" w14:textId="77777777" w:rsidR="00B37845" w:rsidRPr="009B77E3" w:rsidRDefault="00B37845" w:rsidP="00B37845">
      <w:pPr>
        <w:widowControl w:val="0"/>
        <w:numPr>
          <w:ilvl w:val="0"/>
          <w:numId w:val="13"/>
        </w:numPr>
        <w:autoSpaceDE w:val="0"/>
        <w:autoSpaceDN w:val="0"/>
        <w:adjustRightInd w:val="0"/>
        <w:spacing w:line="280" w:lineRule="atLeast"/>
        <w:ind w:left="720" w:hanging="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Vetëdijesuar bizneset mbi përdorimin e metodave alternative të zgjedhjeve të mosmarrëveshjeve të cilat ndihmojnë në lehtësimin e barrës në sistemin gjyqësor të Kosovës.</w:t>
      </w:r>
    </w:p>
    <w:p w14:paraId="6FF4E1A6" w14:textId="77777777" w:rsidR="00B37845" w:rsidRPr="009B77E3" w:rsidRDefault="00B37845" w:rsidP="00B37845">
      <w:pPr>
        <w:widowControl w:val="0"/>
        <w:numPr>
          <w:ilvl w:val="0"/>
          <w:numId w:val="13"/>
        </w:numPr>
        <w:autoSpaceDE w:val="0"/>
        <w:autoSpaceDN w:val="0"/>
        <w:adjustRightInd w:val="0"/>
        <w:spacing w:line="280" w:lineRule="atLeast"/>
        <w:ind w:left="720" w:hanging="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Promovuar profesionet e lira juridike si: ndërmjetësimi, përmbarimi privat, arbitrazhi, avokatia dhe noteria.</w:t>
      </w:r>
    </w:p>
    <w:p w14:paraId="20817E57" w14:textId="77777777" w:rsidR="00B37845" w:rsidRPr="009B77E3" w:rsidRDefault="00B37845" w:rsidP="00B37845">
      <w:pPr>
        <w:widowControl w:val="0"/>
        <w:numPr>
          <w:ilvl w:val="0"/>
          <w:numId w:val="13"/>
        </w:numPr>
        <w:autoSpaceDE w:val="0"/>
        <w:autoSpaceDN w:val="0"/>
        <w:adjustRightInd w:val="0"/>
        <w:spacing w:line="280" w:lineRule="atLeast"/>
        <w:ind w:left="720" w:hanging="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Përmirësuar komunikimet në mesin e komunitetit ligjor dhe të biznesit që kjo të bëhet një përpjekje zyrtare dhe e koordinuar e komunikimit.</w:t>
      </w:r>
    </w:p>
    <w:p w14:paraId="22D88BC6" w14:textId="77777777" w:rsidR="00B37845" w:rsidRPr="009B77E3" w:rsidRDefault="00B37845" w:rsidP="00B37845">
      <w:pPr>
        <w:widowControl w:val="0"/>
        <w:numPr>
          <w:ilvl w:val="0"/>
          <w:numId w:val="13"/>
        </w:numPr>
        <w:autoSpaceDE w:val="0"/>
        <w:autoSpaceDN w:val="0"/>
        <w:adjustRightInd w:val="0"/>
        <w:spacing w:line="280" w:lineRule="atLeast"/>
        <w:ind w:left="720" w:hanging="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Përmirësuar aftësinë e partnerit për avokim dhe komunikim me publikun.</w:t>
      </w:r>
    </w:p>
    <w:p w14:paraId="6876FF4C" w14:textId="6D807FA9" w:rsidR="00B37845" w:rsidRPr="009B77E3" w:rsidRDefault="00B37845" w:rsidP="00B37845">
      <w:pPr>
        <w:widowControl w:val="0"/>
        <w:autoSpaceDE w:val="0"/>
        <w:autoSpaceDN w:val="0"/>
        <w:adjustRightInd w:val="0"/>
        <w:spacing w:line="280" w:lineRule="atLeast"/>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Për më tepër, do të iniciohen një sërë diskutimesh dhe tryezash të rrumbullakëta me palët e interesit</w:t>
      </w:r>
      <w:r w:rsidRPr="009B77E3" w:rsidDel="0027445B">
        <w:rPr>
          <w:rFonts w:ascii="Times New Roman" w:hAnsi="Times New Roman" w:cs="Times New Roman"/>
          <w:sz w:val="24"/>
          <w:szCs w:val="24"/>
          <w:lang w:val="sq-AL"/>
        </w:rPr>
        <w:t xml:space="preserve"> </w:t>
      </w:r>
      <w:r w:rsidRPr="009B77E3">
        <w:rPr>
          <w:rFonts w:ascii="Times New Roman" w:hAnsi="Times New Roman" w:cs="Times New Roman"/>
          <w:sz w:val="24"/>
          <w:szCs w:val="24"/>
          <w:lang w:val="sq-AL"/>
        </w:rPr>
        <w:t>për k</w:t>
      </w:r>
      <w:r w:rsidR="001B0215">
        <w:rPr>
          <w:rFonts w:ascii="Times New Roman" w:hAnsi="Times New Roman" w:cs="Times New Roman"/>
          <w:sz w:val="24"/>
          <w:szCs w:val="24"/>
          <w:lang w:val="sq-AL"/>
        </w:rPr>
        <w:t xml:space="preserve">rijimin e gjykatës. Prandaj, KGjK </w:t>
      </w:r>
      <w:r w:rsidRPr="009B77E3">
        <w:rPr>
          <w:rFonts w:ascii="Times New Roman" w:hAnsi="Times New Roman" w:cs="Times New Roman"/>
          <w:sz w:val="24"/>
          <w:szCs w:val="24"/>
          <w:lang w:val="sq-AL"/>
        </w:rPr>
        <w:t xml:space="preserve">do të përqendrojë aktivitetet në mbështetjen e institucioneve të Kosovës në hartimin e legjislacionit  të nevojshëm, ndryshimeve strukturore dhe hartimit të procedurave për krijimin dhe funksionalizimin e një gjykate komerciale të qëndrueshme. </w:t>
      </w:r>
    </w:p>
    <w:p w14:paraId="382CF4AE" w14:textId="77777777" w:rsidR="00B37845" w:rsidRPr="009B77E3" w:rsidRDefault="00B37845" w:rsidP="00B37845">
      <w:pPr>
        <w:widowControl w:val="0"/>
        <w:autoSpaceDE w:val="0"/>
        <w:autoSpaceDN w:val="0"/>
        <w:adjustRightInd w:val="0"/>
        <w:spacing w:line="280" w:lineRule="atLeast"/>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Sikurse krijimi i gjykatës komerciale, edhe harmonizimi i legjislacionit komercial ofron një mundësi për të promovuar mesazhet për ndryshimet gjyqësore si dhe shpjeguesit e aspekteve kryesore të ligjit. Kjo do të bëhet përmes krijimit të postimeve në rrjetet sociale për postimet ndërmjet partnerëve. Nëse bëhen reforma më të vogla ligjore, komunikimi do të përqendrohet në natyrën e ndryshimit, duke siguruar dëshmi për promovim në komunitetin e biznesit ose popullatën e përgjithshme.</w:t>
      </w:r>
    </w:p>
    <w:p w14:paraId="2FB38A88" w14:textId="77777777" w:rsidR="00B37845" w:rsidRPr="009B77E3" w:rsidRDefault="00B37845" w:rsidP="00B37845">
      <w:pPr>
        <w:jc w:val="both"/>
        <w:rPr>
          <w:rFonts w:ascii="Times New Roman" w:hAnsi="Times New Roman" w:cs="Times New Roman"/>
          <w:color w:val="C00000"/>
          <w:sz w:val="24"/>
          <w:szCs w:val="24"/>
          <w:lang w:val="sq-AL"/>
        </w:rPr>
      </w:pPr>
      <w:r w:rsidRPr="009B77E3">
        <w:rPr>
          <w:rFonts w:ascii="Times New Roman" w:hAnsi="Times New Roman" w:cs="Times New Roman"/>
          <w:sz w:val="24"/>
          <w:szCs w:val="24"/>
          <w:lang w:val="sq-AL"/>
        </w:rPr>
        <w:t>Aktivitetet e lartpërmendura të komunikimit do të zhvillohen në bashkëpunim me partnerët institucional si dhe me odat ekonomike, shoqatat e ndryshme, OJQ-të dhe mediat.</w:t>
      </w:r>
    </w:p>
    <w:p w14:paraId="15D65CA6" w14:textId="77777777" w:rsidR="00B37845" w:rsidRPr="009B77E3" w:rsidRDefault="00B37845" w:rsidP="00B37845">
      <w:pPr>
        <w:jc w:val="both"/>
        <w:rPr>
          <w:rFonts w:ascii="Times New Roman" w:hAnsi="Times New Roman" w:cs="Times New Roman"/>
          <w:sz w:val="24"/>
          <w:szCs w:val="24"/>
          <w:lang w:val="sq-AL"/>
        </w:rPr>
      </w:pPr>
    </w:p>
    <w:p w14:paraId="5BAD0C98" w14:textId="77777777" w:rsidR="00B37845" w:rsidRPr="009B77E3" w:rsidRDefault="00B37845" w:rsidP="00B37845">
      <w:pPr>
        <w:pStyle w:val="Heading3"/>
        <w:jc w:val="both"/>
        <w:rPr>
          <w:lang w:val="sq-AL"/>
        </w:rPr>
      </w:pPr>
      <w:bookmarkStart w:id="9" w:name="_Toc71620237"/>
      <w:r w:rsidRPr="009B77E3">
        <w:rPr>
          <w:lang w:val="sq-AL"/>
        </w:rPr>
        <w:t>Objektiva specifike 2.3: Promovimi i inovacioneve teknologjike në Gjyqësor</w:t>
      </w:r>
      <w:bookmarkEnd w:id="9"/>
    </w:p>
    <w:p w14:paraId="18C8F737" w14:textId="77777777" w:rsidR="00B37845" w:rsidRPr="009B77E3" w:rsidRDefault="00B37845" w:rsidP="00B3784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Portali i ri i Këshillit Gjyqësor të Kosovës dhe zhvillimi i disa veglave inovative në kuadër të tij u ka mundësuar qytetarëve që të marrin më shumë informacione si dhe të kryejnë shërbime online, pa pasur nevojë që të shkojnë fizikisht në institucionet gjyqësore. KGjK synon të zhvillojë tutje portalin gjyqësor duke mundësuar që me një vegël kërkimi të gjenerohen informata bazuar në fjalët kyçe dhe kritere të identifikueshme. </w:t>
      </w:r>
    </w:p>
    <w:p w14:paraId="70C0C435" w14:textId="6CE2049A" w:rsidR="00B37845" w:rsidRPr="009B77E3" w:rsidRDefault="00B37845" w:rsidP="00B3784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Gjithashtu</w:t>
      </w:r>
      <w:r w:rsidR="001B0215">
        <w:rPr>
          <w:rFonts w:ascii="Times New Roman" w:hAnsi="Times New Roman" w:cs="Times New Roman"/>
          <w:sz w:val="24"/>
          <w:szCs w:val="24"/>
          <w:lang w:val="sq-AL"/>
        </w:rPr>
        <w:t xml:space="preserve">, </w:t>
      </w:r>
      <w:r w:rsidRPr="009B77E3">
        <w:rPr>
          <w:rFonts w:ascii="Times New Roman" w:hAnsi="Times New Roman" w:cs="Times New Roman"/>
          <w:sz w:val="24"/>
          <w:szCs w:val="24"/>
          <w:lang w:val="sq-AL"/>
        </w:rPr>
        <w:t xml:space="preserve">synohet të promovohen inovacionet teknologjike, përfshirë aplikacionet e disponueshme në telefonat e mençur në të cilat qytetarët mund të informohen për vendndodhjen e gjykatave, orarin e transportit publik, kohën e seancave dëgjimore dhe informacione të ngjashme. </w:t>
      </w:r>
    </w:p>
    <w:p w14:paraId="2E340D2E" w14:textId="77777777" w:rsidR="00B37845" w:rsidRPr="009B77E3" w:rsidRDefault="00B37845" w:rsidP="00B37845">
      <w:pPr>
        <w:pStyle w:val="Heading2"/>
        <w:jc w:val="both"/>
        <w:rPr>
          <w:rStyle w:val="Heading2Char"/>
          <w:rFonts w:cs="Times New Roman"/>
          <w:sz w:val="24"/>
          <w:szCs w:val="24"/>
          <w:lang w:val="sq-AL"/>
        </w:rPr>
      </w:pPr>
    </w:p>
    <w:p w14:paraId="1DEA7528" w14:textId="77777777" w:rsidR="00B37845" w:rsidRPr="009B77E3" w:rsidRDefault="00B37845" w:rsidP="00B37845">
      <w:pPr>
        <w:pStyle w:val="Heading2"/>
        <w:jc w:val="both"/>
        <w:rPr>
          <w:lang w:val="sq-AL"/>
        </w:rPr>
      </w:pPr>
      <w:bookmarkStart w:id="10" w:name="_Toc71620238"/>
      <w:r w:rsidRPr="009B77E3">
        <w:rPr>
          <w:rStyle w:val="Heading2Char"/>
          <w:lang w:val="sq-AL"/>
        </w:rPr>
        <w:t>Objektiva 3:</w:t>
      </w:r>
      <w:r w:rsidRPr="009B77E3">
        <w:rPr>
          <w:lang w:val="sq-AL"/>
        </w:rPr>
        <w:t xml:space="preserve"> Përmirësimi i koordinimit dhe komunikimit të brendshëm</w:t>
      </w:r>
      <w:bookmarkEnd w:id="10"/>
    </w:p>
    <w:p w14:paraId="469D3208" w14:textId="77777777" w:rsidR="00B37845" w:rsidRPr="009B77E3" w:rsidRDefault="00B37845" w:rsidP="00B37845">
      <w:pPr>
        <w:pStyle w:val="Heading2"/>
        <w:shd w:val="clear" w:color="auto" w:fill="FFFFFF" w:themeFill="background1"/>
        <w:jc w:val="both"/>
        <w:rPr>
          <w:lang w:val="sq-AL"/>
        </w:rPr>
      </w:pPr>
    </w:p>
    <w:p w14:paraId="17954715" w14:textId="77777777" w:rsidR="00B37845" w:rsidRPr="009B77E3" w:rsidRDefault="00B37845" w:rsidP="00B37845">
      <w:pPr>
        <w:pStyle w:val="Heading3"/>
        <w:jc w:val="both"/>
        <w:rPr>
          <w:lang w:val="sq-AL"/>
        </w:rPr>
      </w:pPr>
      <w:bookmarkStart w:id="11" w:name="_Toc71620239"/>
      <w:r w:rsidRPr="009B77E3">
        <w:rPr>
          <w:shd w:val="clear" w:color="auto" w:fill="FFFFFF" w:themeFill="background1"/>
          <w:lang w:val="sq-AL"/>
        </w:rPr>
        <w:t>Objektiva specifike 3.1:</w:t>
      </w:r>
      <w:r w:rsidRPr="009B77E3">
        <w:rPr>
          <w:lang w:val="sq-AL"/>
        </w:rPr>
        <w:t xml:space="preserve"> Qarkullim i rregullt dhe në kohë i informacioneve brenda KGjK-së dhe gjykatave</w:t>
      </w:r>
      <w:bookmarkEnd w:id="11"/>
    </w:p>
    <w:p w14:paraId="54D4B2DD" w14:textId="77777777" w:rsidR="00B37845" w:rsidRPr="009B77E3" w:rsidRDefault="00B37845" w:rsidP="00B37845">
      <w:pPr>
        <w:jc w:val="both"/>
        <w:rPr>
          <w:rFonts w:ascii="Times New Roman" w:hAnsi="Times New Roman" w:cs="Times New Roman"/>
          <w:color w:val="C00000"/>
          <w:sz w:val="24"/>
          <w:szCs w:val="24"/>
          <w:lang w:val="sq-AL"/>
        </w:rPr>
      </w:pPr>
      <w:r w:rsidRPr="009B77E3">
        <w:rPr>
          <w:rFonts w:ascii="Times New Roman" w:hAnsi="Times New Roman" w:cs="Times New Roman"/>
          <w:sz w:val="24"/>
          <w:szCs w:val="24"/>
          <w:lang w:val="sq-AL"/>
        </w:rPr>
        <w:t xml:space="preserve">Me këtë objektivë synohet të përmirësohet qarkullimi i informacioneve brenda KGjK-së dhe gjykatave. Zyra për Komunikim e KGjK-së do të angazhohet të fuqizojë bashkëpunimin dhe </w:t>
      </w:r>
      <w:r w:rsidRPr="009B77E3">
        <w:rPr>
          <w:rFonts w:ascii="Times New Roman" w:hAnsi="Times New Roman" w:cs="Times New Roman"/>
          <w:sz w:val="24"/>
          <w:szCs w:val="24"/>
          <w:lang w:val="sq-AL"/>
        </w:rPr>
        <w:lastRenderedPageBreak/>
        <w:t>koordinimin me zyrtarët e informimit publik të gjykatave, përmes takimeve periodike në të cilat do të diskutohet mbledhja e të dhënave për raportim mujor të publikimit të aktgjykimeve, do të koordinohen fushatat e vetëdijesimit publik si dhe aktivitetet tjera në fushën e komunikimit.</w:t>
      </w:r>
    </w:p>
    <w:p w14:paraId="7EDEB800" w14:textId="77777777" w:rsidR="00B37845" w:rsidRPr="009B77E3" w:rsidRDefault="00B37845" w:rsidP="00B3784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Koordinimi dhe komunikimi i rregullt i zyrtarëve të komunikimit në gjyqësor do të shërbejë edhe për diskutimin e nevojave për ngritje të kapaciteteve profesionale si dhe shkëmbim të përvojave dhe njohurive në fushën e komunikimit.</w:t>
      </w:r>
    </w:p>
    <w:p w14:paraId="4145D189" w14:textId="77777777" w:rsidR="00B37845" w:rsidRPr="009B77E3" w:rsidRDefault="00B37845" w:rsidP="00B37845">
      <w:pPr>
        <w:jc w:val="both"/>
        <w:rPr>
          <w:rFonts w:ascii="Times New Roman" w:hAnsi="Times New Roman" w:cs="Times New Roman"/>
          <w:sz w:val="24"/>
          <w:szCs w:val="24"/>
          <w:lang w:val="sq-AL"/>
        </w:rPr>
      </w:pPr>
    </w:p>
    <w:p w14:paraId="2E844039" w14:textId="77777777" w:rsidR="00B37845" w:rsidRPr="009B77E3" w:rsidRDefault="00B37845" w:rsidP="00B37845">
      <w:pPr>
        <w:pStyle w:val="Heading3"/>
        <w:jc w:val="both"/>
        <w:rPr>
          <w:lang w:val="sq-AL"/>
        </w:rPr>
      </w:pPr>
      <w:bookmarkStart w:id="12" w:name="_Toc71620240"/>
      <w:r w:rsidRPr="009B77E3">
        <w:rPr>
          <w:lang w:val="sq-AL"/>
        </w:rPr>
        <w:t>Objektiva specifike 3.2: Përfshirje e shtuar e stafit të gjyqësorit në aktivitetet e komunikimit publik</w:t>
      </w:r>
      <w:bookmarkEnd w:id="12"/>
    </w:p>
    <w:p w14:paraId="22A0A12D" w14:textId="77777777" w:rsidR="00B37845" w:rsidRPr="009B77E3" w:rsidRDefault="00B37845" w:rsidP="00B3784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Për të qenë më gjithëpërfshirëse dhe më të suksesshme aktivitetet e komunikimit nuk duhet të zhvillohen vetëm nga zyrtarët e komunikimit në institucionet gjyqësore. Krerët e institucioneve si dhe zyrtarët e specializuar në fusha të caktuara duhet të angazhohen për t’iu ofruar qytetarëve informacione të thjeshta dhe të qarta për këtë sektor. Zyra për komunikim në KGjK dhe zyrtarët e informimit në gjykata do të angazhohen për të përfshirë stafin profesional të gjyqësorit në aktivitete të komunikimit publik, duke përfshirë të shpjeguarit e drejtësisë për nxënësit/studentët, të shpjeguarit e mënyrës së realizimit të të drejtave të njeriut përmes rrugëve ligjore e institucionale apo të shpjeguarit e të drejtave të palëve në procedurë.</w:t>
      </w:r>
      <w:r w:rsidRPr="009B77E3">
        <w:rPr>
          <w:rFonts w:ascii="Times New Roman" w:hAnsi="Times New Roman" w:cs="Times New Roman"/>
          <w:color w:val="FF0000"/>
          <w:sz w:val="24"/>
          <w:szCs w:val="24"/>
          <w:lang w:val="sq-AL"/>
        </w:rPr>
        <w:t xml:space="preserve"> </w:t>
      </w:r>
    </w:p>
    <w:p w14:paraId="0754065B" w14:textId="77777777" w:rsidR="00B37845" w:rsidRPr="009B77E3" w:rsidRDefault="00B37845" w:rsidP="00B37845">
      <w:pPr>
        <w:rPr>
          <w:rFonts w:ascii="Times New Roman" w:hAnsi="Times New Roman" w:cs="Times New Roman"/>
          <w:sz w:val="24"/>
          <w:szCs w:val="24"/>
          <w:lang w:val="sq-AL"/>
        </w:rPr>
      </w:pPr>
    </w:p>
    <w:p w14:paraId="3D847DB7" w14:textId="77777777" w:rsidR="00B37845" w:rsidRPr="009B77E3" w:rsidRDefault="00B37845" w:rsidP="00B37845">
      <w:pPr>
        <w:rPr>
          <w:rFonts w:ascii="Times New Roman" w:hAnsi="Times New Roman" w:cs="Times New Roman"/>
          <w:sz w:val="24"/>
          <w:szCs w:val="24"/>
          <w:lang w:val="sq-AL"/>
        </w:rPr>
      </w:pPr>
    </w:p>
    <w:p w14:paraId="1ED7B936" w14:textId="77777777" w:rsidR="00B37845" w:rsidRPr="009B77E3" w:rsidRDefault="00B37845" w:rsidP="00B37845">
      <w:pPr>
        <w:pStyle w:val="Heading1"/>
        <w:numPr>
          <w:ilvl w:val="0"/>
          <w:numId w:val="3"/>
        </w:numPr>
        <w:rPr>
          <w:lang w:val="sq-AL"/>
        </w:rPr>
      </w:pPr>
      <w:bookmarkStart w:id="13" w:name="_Toc71620241"/>
      <w:r w:rsidRPr="009B77E3">
        <w:rPr>
          <w:lang w:val="sq-AL"/>
        </w:rPr>
        <w:t>Grupet kryesore të synuara dhe mesazhet kyçe</w:t>
      </w:r>
      <w:bookmarkEnd w:id="13"/>
    </w:p>
    <w:p w14:paraId="54E91D64" w14:textId="77777777" w:rsidR="00B37845" w:rsidRPr="009B77E3" w:rsidRDefault="00B37845" w:rsidP="00B37845">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1795"/>
        <w:gridCol w:w="4050"/>
        <w:gridCol w:w="3505"/>
      </w:tblGrid>
      <w:tr w:rsidR="00B37845" w:rsidRPr="009B77E3" w14:paraId="5E1770DF" w14:textId="77777777" w:rsidTr="009455EB">
        <w:tc>
          <w:tcPr>
            <w:tcW w:w="1795" w:type="dxa"/>
            <w:shd w:val="clear" w:color="auto" w:fill="DEEAF6" w:themeFill="accent1" w:themeFillTint="33"/>
          </w:tcPr>
          <w:p w14:paraId="0E1957D4"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Audienca </w:t>
            </w:r>
          </w:p>
        </w:tc>
        <w:tc>
          <w:tcPr>
            <w:tcW w:w="4050" w:type="dxa"/>
            <w:shd w:val="clear" w:color="auto" w:fill="DEEAF6" w:themeFill="accent1" w:themeFillTint="33"/>
          </w:tcPr>
          <w:p w14:paraId="7D4B12F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Pse duam të komunikojmë </w:t>
            </w:r>
          </w:p>
          <w:p w14:paraId="44237B5A" w14:textId="77777777" w:rsidR="00B37845" w:rsidRPr="009B77E3" w:rsidRDefault="00B37845" w:rsidP="009455EB">
            <w:pPr>
              <w:rPr>
                <w:rFonts w:ascii="Times New Roman" w:hAnsi="Times New Roman" w:cs="Times New Roman"/>
                <w:sz w:val="24"/>
                <w:szCs w:val="24"/>
                <w:lang w:val="sq-AL"/>
              </w:rPr>
            </w:pPr>
          </w:p>
        </w:tc>
        <w:tc>
          <w:tcPr>
            <w:tcW w:w="3505" w:type="dxa"/>
            <w:shd w:val="clear" w:color="auto" w:fill="DEEAF6" w:themeFill="accent1" w:themeFillTint="33"/>
          </w:tcPr>
          <w:p w14:paraId="203FFBA5"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Cili informacion është më efektiv të komunikohet </w:t>
            </w:r>
          </w:p>
          <w:p w14:paraId="51A5BB83" w14:textId="77777777" w:rsidR="00B37845" w:rsidRPr="009B77E3" w:rsidRDefault="00B37845" w:rsidP="009455EB">
            <w:pPr>
              <w:rPr>
                <w:rFonts w:ascii="Times New Roman" w:hAnsi="Times New Roman" w:cs="Times New Roman"/>
                <w:sz w:val="24"/>
                <w:szCs w:val="24"/>
                <w:lang w:val="sq-AL"/>
              </w:rPr>
            </w:pPr>
          </w:p>
        </w:tc>
      </w:tr>
      <w:tr w:rsidR="00B37845" w:rsidRPr="009B77E3" w14:paraId="4F97704F" w14:textId="77777777" w:rsidTr="009455EB">
        <w:trPr>
          <w:trHeight w:val="2879"/>
        </w:trPr>
        <w:tc>
          <w:tcPr>
            <w:tcW w:w="1795" w:type="dxa"/>
          </w:tcPr>
          <w:p w14:paraId="44520483" w14:textId="76F1813C" w:rsidR="00B37845" w:rsidRPr="009B77E3" w:rsidRDefault="005506F8" w:rsidP="009455EB">
            <w:pPr>
              <w:rPr>
                <w:rFonts w:ascii="Times New Roman" w:hAnsi="Times New Roman" w:cs="Times New Roman"/>
                <w:sz w:val="24"/>
                <w:szCs w:val="24"/>
                <w:lang w:val="sq-AL"/>
              </w:rPr>
            </w:pPr>
            <w:r>
              <w:rPr>
                <w:rFonts w:ascii="Times New Roman" w:hAnsi="Times New Roman" w:cs="Times New Roman"/>
                <w:sz w:val="24"/>
                <w:szCs w:val="24"/>
                <w:lang w:val="sq-AL"/>
              </w:rPr>
              <w:t>Stafi i KGj</w:t>
            </w:r>
            <w:r w:rsidR="00B37845" w:rsidRPr="009B77E3">
              <w:rPr>
                <w:rFonts w:ascii="Times New Roman" w:hAnsi="Times New Roman" w:cs="Times New Roman"/>
                <w:sz w:val="24"/>
                <w:szCs w:val="24"/>
                <w:lang w:val="sq-AL"/>
              </w:rPr>
              <w:t>K-së dhe gjykatave</w:t>
            </w:r>
          </w:p>
          <w:p w14:paraId="1983E5D7" w14:textId="77777777" w:rsidR="00B37845" w:rsidRPr="009B77E3" w:rsidRDefault="00B37845" w:rsidP="009455EB">
            <w:pPr>
              <w:rPr>
                <w:rFonts w:ascii="Times New Roman" w:hAnsi="Times New Roman" w:cs="Times New Roman"/>
                <w:sz w:val="24"/>
                <w:szCs w:val="24"/>
                <w:lang w:val="sq-AL"/>
              </w:rPr>
            </w:pPr>
          </w:p>
        </w:tc>
        <w:tc>
          <w:tcPr>
            <w:tcW w:w="4050" w:type="dxa"/>
          </w:tcPr>
          <w:p w14:paraId="7415312F" w14:textId="77777777" w:rsidR="00B37845" w:rsidRPr="009B77E3" w:rsidRDefault="00B37845" w:rsidP="007D603F">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Për të marrë informacione nga personat përgjegjës brenda gjyqësorit dhe përgatitur ato në formë të përshtatshme për publikun; </w:t>
            </w:r>
          </w:p>
          <w:p w14:paraId="6C0CCE3C" w14:textId="77777777" w:rsidR="00B37845" w:rsidRPr="009B77E3" w:rsidRDefault="00B37845" w:rsidP="007D603F">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përmirësuar bashkëpunimin, koordinimin dhe komunikimin e brendshëm;</w:t>
            </w:r>
          </w:p>
          <w:p w14:paraId="4250BEDF" w14:textId="71114602" w:rsidR="00B37845" w:rsidRPr="009B77E3" w:rsidRDefault="00B37845" w:rsidP="007D603F">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promovuar punën e stafit të gjyqësorit</w:t>
            </w:r>
            <w:r w:rsidR="007D603F">
              <w:rPr>
                <w:rFonts w:ascii="Times New Roman" w:hAnsi="Times New Roman" w:cs="Times New Roman"/>
                <w:sz w:val="24"/>
                <w:szCs w:val="24"/>
              </w:rPr>
              <w:t>;</w:t>
            </w:r>
          </w:p>
        </w:tc>
        <w:tc>
          <w:tcPr>
            <w:tcW w:w="3505" w:type="dxa"/>
          </w:tcPr>
          <w:p w14:paraId="2EB73A38" w14:textId="77777777"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Informacionet që kanë të bëjnë me vendimet, aktivitetet e planet e gjyqësorit;</w:t>
            </w:r>
          </w:p>
          <w:p w14:paraId="46413B94" w14:textId="3EB7B4C9"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Informacionet për reformat në drejtësi</w:t>
            </w:r>
            <w:r w:rsidR="007D603F">
              <w:rPr>
                <w:rFonts w:ascii="Times New Roman" w:hAnsi="Times New Roman" w:cs="Times New Roman"/>
                <w:sz w:val="24"/>
                <w:szCs w:val="24"/>
                <w:lang w:val="sq-AL"/>
              </w:rPr>
              <w:t>;</w:t>
            </w:r>
          </w:p>
        </w:tc>
      </w:tr>
      <w:tr w:rsidR="00B37845" w:rsidRPr="009B77E3" w14:paraId="71E28431" w14:textId="77777777" w:rsidTr="009455EB">
        <w:tc>
          <w:tcPr>
            <w:tcW w:w="1795" w:type="dxa"/>
          </w:tcPr>
          <w:p w14:paraId="7FBC74D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Media</w:t>
            </w:r>
          </w:p>
          <w:p w14:paraId="7BDB5CC1" w14:textId="77777777" w:rsidR="00B37845" w:rsidRPr="009B77E3" w:rsidRDefault="00B37845" w:rsidP="009455EB">
            <w:pPr>
              <w:rPr>
                <w:rFonts w:ascii="Times New Roman" w:hAnsi="Times New Roman" w:cs="Times New Roman"/>
                <w:sz w:val="24"/>
                <w:szCs w:val="24"/>
                <w:lang w:val="sq-AL"/>
              </w:rPr>
            </w:pPr>
          </w:p>
        </w:tc>
        <w:tc>
          <w:tcPr>
            <w:tcW w:w="4050" w:type="dxa"/>
          </w:tcPr>
          <w:p w14:paraId="298253AC" w14:textId="289F58D0"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përçuar mesazhet te publiku</w:t>
            </w:r>
            <w:r w:rsidR="007D603F">
              <w:rPr>
                <w:rFonts w:ascii="Times New Roman" w:hAnsi="Times New Roman" w:cs="Times New Roman"/>
                <w:sz w:val="24"/>
                <w:szCs w:val="24"/>
                <w:lang w:val="sq-AL"/>
              </w:rPr>
              <w:t>;</w:t>
            </w:r>
          </w:p>
          <w:p w14:paraId="07D0B532" w14:textId="44542562"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siguruar informacion të saktë dhe të plotë rreth sistemit të drejtësisë duke shmangur keqkuptimet</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apo </w:t>
            </w:r>
            <w:r w:rsidR="00B35458">
              <w:rPr>
                <w:rFonts w:ascii="Times New Roman" w:hAnsi="Times New Roman" w:cs="Times New Roman"/>
                <w:sz w:val="24"/>
                <w:szCs w:val="24"/>
                <w:lang w:val="sq-AL"/>
              </w:rPr>
              <w:t>keq</w:t>
            </w:r>
            <w:r w:rsidR="00B35458" w:rsidRPr="009B77E3">
              <w:rPr>
                <w:rFonts w:ascii="Times New Roman" w:hAnsi="Times New Roman" w:cs="Times New Roman"/>
                <w:sz w:val="24"/>
                <w:szCs w:val="24"/>
                <w:lang w:val="sq-AL"/>
              </w:rPr>
              <w:t xml:space="preserve"> raportimet</w:t>
            </w:r>
          </w:p>
          <w:p w14:paraId="6CC3EC1E" w14:textId="041EFC95"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 xml:space="preserve">Për të ndërtuar marrëdhënie </w:t>
            </w:r>
            <w:r w:rsidR="007D603F" w:rsidRPr="009B77E3">
              <w:rPr>
                <w:rFonts w:ascii="Times New Roman" w:hAnsi="Times New Roman" w:cs="Times New Roman"/>
                <w:sz w:val="24"/>
                <w:szCs w:val="24"/>
                <w:lang w:val="sq-AL"/>
              </w:rPr>
              <w:t>pro aktive</w:t>
            </w:r>
            <w:r w:rsidRPr="009B77E3">
              <w:rPr>
                <w:rFonts w:ascii="Times New Roman" w:hAnsi="Times New Roman" w:cs="Times New Roman"/>
                <w:sz w:val="24"/>
                <w:szCs w:val="24"/>
                <w:lang w:val="sq-AL"/>
              </w:rPr>
              <w:t xml:space="preserve"> me media</w:t>
            </w:r>
            <w:r w:rsidR="007D603F">
              <w:rPr>
                <w:rFonts w:ascii="Times New Roman" w:hAnsi="Times New Roman" w:cs="Times New Roman"/>
                <w:sz w:val="24"/>
                <w:szCs w:val="24"/>
                <w:lang w:val="sq-AL"/>
              </w:rPr>
              <w:t>;</w:t>
            </w:r>
          </w:p>
          <w:p w14:paraId="33463A81" w14:textId="33CC8B83"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përmirësuar imazhin e gjyqësorit</w:t>
            </w:r>
            <w:r w:rsidR="007D603F">
              <w:rPr>
                <w:rFonts w:ascii="Times New Roman" w:hAnsi="Times New Roman" w:cs="Times New Roman"/>
                <w:sz w:val="24"/>
                <w:szCs w:val="24"/>
                <w:lang w:val="sq-AL"/>
              </w:rPr>
              <w:t>;</w:t>
            </w:r>
          </w:p>
        </w:tc>
        <w:tc>
          <w:tcPr>
            <w:tcW w:w="3505" w:type="dxa"/>
          </w:tcPr>
          <w:p w14:paraId="283F273A" w14:textId="77777777"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Informacionet që kanë të bëjnë me vendimet, aktivitetet e planet e gjyqësorit;</w:t>
            </w:r>
          </w:p>
          <w:p w14:paraId="19D0B709" w14:textId="77777777"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Informacionet që promovojnë reformat në gjyqësor;</w:t>
            </w:r>
          </w:p>
          <w:p w14:paraId="770A9B60" w14:textId="491100F3"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Informacione të ndryshme në interes të publikut</w:t>
            </w:r>
            <w:r w:rsidR="007D603F">
              <w:rPr>
                <w:rFonts w:ascii="Times New Roman" w:hAnsi="Times New Roman" w:cs="Times New Roman"/>
                <w:sz w:val="24"/>
                <w:szCs w:val="24"/>
                <w:lang w:val="sq-AL"/>
              </w:rPr>
              <w:t>;</w:t>
            </w:r>
          </w:p>
          <w:p w14:paraId="6CF79A2C" w14:textId="77777777" w:rsidR="00B37845" w:rsidRPr="009B77E3" w:rsidRDefault="00B37845" w:rsidP="009455EB">
            <w:pPr>
              <w:rPr>
                <w:rFonts w:ascii="Times New Roman" w:hAnsi="Times New Roman" w:cs="Times New Roman"/>
                <w:sz w:val="24"/>
                <w:szCs w:val="24"/>
                <w:lang w:val="sq-AL"/>
              </w:rPr>
            </w:pPr>
          </w:p>
        </w:tc>
      </w:tr>
      <w:tr w:rsidR="00B37845" w:rsidRPr="009B77E3" w14:paraId="2FF97717" w14:textId="77777777" w:rsidTr="009455EB">
        <w:tc>
          <w:tcPr>
            <w:tcW w:w="1795" w:type="dxa"/>
          </w:tcPr>
          <w:p w14:paraId="19F62F88"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Rrjetet sociale</w:t>
            </w:r>
          </w:p>
          <w:p w14:paraId="148A4542" w14:textId="77777777" w:rsidR="00B37845" w:rsidRPr="009B77E3" w:rsidRDefault="00B37845" w:rsidP="009455EB">
            <w:pPr>
              <w:rPr>
                <w:rFonts w:ascii="Times New Roman" w:hAnsi="Times New Roman" w:cs="Times New Roman"/>
                <w:sz w:val="24"/>
                <w:szCs w:val="24"/>
                <w:lang w:val="sq-AL"/>
              </w:rPr>
            </w:pPr>
          </w:p>
        </w:tc>
        <w:tc>
          <w:tcPr>
            <w:tcW w:w="4050" w:type="dxa"/>
          </w:tcPr>
          <w:p w14:paraId="178FA815" w14:textId="2C5E3462"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Për të </w:t>
            </w:r>
            <w:r w:rsidR="007D603F" w:rsidRPr="009B77E3">
              <w:rPr>
                <w:rFonts w:ascii="Times New Roman" w:hAnsi="Times New Roman" w:cs="Times New Roman"/>
                <w:sz w:val="24"/>
                <w:szCs w:val="24"/>
                <w:lang w:val="sq-AL"/>
              </w:rPr>
              <w:t>përcjellë</w:t>
            </w:r>
            <w:r w:rsidRPr="009B77E3">
              <w:rPr>
                <w:rFonts w:ascii="Times New Roman" w:hAnsi="Times New Roman" w:cs="Times New Roman"/>
                <w:sz w:val="24"/>
                <w:szCs w:val="24"/>
                <w:lang w:val="sq-AL"/>
              </w:rPr>
              <w:t xml:space="preserve"> mesazhet tona dhe informacionet te një audiencë e gjerë në kohë të shpejtë dhe në mënyrë më kreative</w:t>
            </w:r>
            <w:r w:rsidR="007D603F">
              <w:rPr>
                <w:rFonts w:ascii="Times New Roman" w:hAnsi="Times New Roman" w:cs="Times New Roman"/>
                <w:sz w:val="24"/>
                <w:szCs w:val="24"/>
                <w:lang w:val="sq-AL"/>
              </w:rPr>
              <w:t>;</w:t>
            </w:r>
          </w:p>
          <w:p w14:paraId="7D2FDC75" w14:textId="350C5FBB"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promovuar transparencën në gjyqësor</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30296280" w14:textId="36C15164"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ngritur vetëdijen e qytetarëve për shërbimet që ofrojnë gjykatat</w:t>
            </w:r>
            <w:r w:rsidR="007D603F">
              <w:rPr>
                <w:rFonts w:ascii="Times New Roman" w:hAnsi="Times New Roman" w:cs="Times New Roman"/>
                <w:sz w:val="24"/>
                <w:szCs w:val="24"/>
                <w:lang w:val="sq-AL"/>
              </w:rPr>
              <w:t>;</w:t>
            </w:r>
          </w:p>
          <w:p w14:paraId="3EB494DA" w14:textId="315C359B"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përmirësuar imazhin e gjyqësorit dhe fituar besimin e publikut</w:t>
            </w:r>
            <w:r w:rsidR="007D603F">
              <w:rPr>
                <w:rFonts w:ascii="Times New Roman" w:hAnsi="Times New Roman" w:cs="Times New Roman"/>
                <w:sz w:val="24"/>
                <w:szCs w:val="24"/>
                <w:lang w:val="sq-AL"/>
              </w:rPr>
              <w:t>;</w:t>
            </w:r>
          </w:p>
          <w:p w14:paraId="30BF4C8F" w14:textId="77777777" w:rsidR="00B37845" w:rsidRPr="009B77E3" w:rsidRDefault="00B37845" w:rsidP="009455EB">
            <w:pPr>
              <w:pStyle w:val="ListParagraph"/>
              <w:rPr>
                <w:rFonts w:ascii="Times New Roman" w:hAnsi="Times New Roman" w:cs="Times New Roman"/>
                <w:sz w:val="24"/>
                <w:szCs w:val="24"/>
                <w:lang w:val="sq-AL"/>
              </w:rPr>
            </w:pPr>
          </w:p>
        </w:tc>
        <w:tc>
          <w:tcPr>
            <w:tcW w:w="3505" w:type="dxa"/>
          </w:tcPr>
          <w:p w14:paraId="35E8C9DD" w14:textId="398151B4"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 se si qytetarët mund t’i qasen shërbimeve në mënyrë digjitale</w:t>
            </w:r>
            <w:r w:rsidR="007D603F">
              <w:rPr>
                <w:rFonts w:ascii="Times New Roman" w:hAnsi="Times New Roman" w:cs="Times New Roman"/>
                <w:sz w:val="24"/>
                <w:szCs w:val="24"/>
                <w:lang w:val="sq-AL"/>
              </w:rPr>
              <w:t>;</w:t>
            </w:r>
          </w:p>
          <w:p w14:paraId="3E94FACD" w14:textId="31282A6D"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 për vendimet e gjyqësorit</w:t>
            </w:r>
            <w:r w:rsidR="007D603F">
              <w:rPr>
                <w:rFonts w:ascii="Times New Roman" w:hAnsi="Times New Roman" w:cs="Times New Roman"/>
                <w:sz w:val="24"/>
                <w:szCs w:val="24"/>
                <w:lang w:val="sq-AL"/>
              </w:rPr>
              <w:t>;</w:t>
            </w:r>
          </w:p>
          <w:p w14:paraId="74666A4E" w14:textId="6CF06EBD"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 për ditët e hapura në gjykatë, vendndodhjen e gjykatave, orarin për palë etj</w:t>
            </w:r>
            <w:r w:rsidR="007D603F">
              <w:rPr>
                <w:rFonts w:ascii="Times New Roman" w:hAnsi="Times New Roman" w:cs="Times New Roman"/>
                <w:sz w:val="24"/>
                <w:szCs w:val="24"/>
                <w:lang w:val="sq-AL"/>
              </w:rPr>
              <w:t>;</w:t>
            </w:r>
          </w:p>
          <w:p w14:paraId="18091864" w14:textId="77777777" w:rsidR="00B37845" w:rsidRPr="009B77E3" w:rsidRDefault="00B37845" w:rsidP="009455EB">
            <w:pPr>
              <w:pStyle w:val="ListParagraph"/>
              <w:rPr>
                <w:rFonts w:ascii="Times New Roman" w:hAnsi="Times New Roman" w:cs="Times New Roman"/>
                <w:sz w:val="24"/>
                <w:szCs w:val="24"/>
                <w:lang w:val="sq-AL"/>
              </w:rPr>
            </w:pPr>
          </w:p>
        </w:tc>
      </w:tr>
      <w:tr w:rsidR="00B37845" w:rsidRPr="009B77E3" w14:paraId="37B138F8" w14:textId="77777777" w:rsidTr="009455EB">
        <w:tc>
          <w:tcPr>
            <w:tcW w:w="1795" w:type="dxa"/>
          </w:tcPr>
          <w:p w14:paraId="105A8121"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Shoqëria civile</w:t>
            </w:r>
          </w:p>
          <w:p w14:paraId="7B18854F" w14:textId="77777777" w:rsidR="00B37845" w:rsidRPr="009B77E3" w:rsidRDefault="00B37845" w:rsidP="009455EB">
            <w:pPr>
              <w:rPr>
                <w:rFonts w:ascii="Times New Roman" w:hAnsi="Times New Roman" w:cs="Times New Roman"/>
                <w:sz w:val="24"/>
                <w:szCs w:val="24"/>
                <w:lang w:val="sq-AL"/>
              </w:rPr>
            </w:pPr>
          </w:p>
        </w:tc>
        <w:tc>
          <w:tcPr>
            <w:tcW w:w="4050" w:type="dxa"/>
          </w:tcPr>
          <w:p w14:paraId="76BF1BFC" w14:textId="5ED52C03"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Për të ndërtuar marrëdhënie </w:t>
            </w:r>
            <w:r w:rsidR="007D603F" w:rsidRPr="009B77E3">
              <w:rPr>
                <w:rFonts w:ascii="Times New Roman" w:hAnsi="Times New Roman" w:cs="Times New Roman"/>
                <w:sz w:val="24"/>
                <w:szCs w:val="24"/>
                <w:lang w:val="sq-AL"/>
              </w:rPr>
              <w:t>pro aktive</w:t>
            </w:r>
            <w:r w:rsidRPr="009B77E3">
              <w:rPr>
                <w:rFonts w:ascii="Times New Roman" w:hAnsi="Times New Roman" w:cs="Times New Roman"/>
                <w:sz w:val="24"/>
                <w:szCs w:val="24"/>
                <w:lang w:val="sq-AL"/>
              </w:rPr>
              <w:t xml:space="preserve"> dhe partneritet</w:t>
            </w:r>
            <w:r w:rsidR="007D603F">
              <w:rPr>
                <w:rFonts w:ascii="Times New Roman" w:hAnsi="Times New Roman" w:cs="Times New Roman"/>
                <w:sz w:val="24"/>
                <w:szCs w:val="24"/>
                <w:lang w:val="sq-AL"/>
              </w:rPr>
              <w:t>;</w:t>
            </w:r>
          </w:p>
          <w:p w14:paraId="1CA18F28" w14:textId="330669E6"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t’iu dhënë qasje në informacione publike</w:t>
            </w:r>
            <w:r w:rsidR="007D603F">
              <w:rPr>
                <w:rFonts w:ascii="Times New Roman" w:hAnsi="Times New Roman" w:cs="Times New Roman"/>
                <w:sz w:val="24"/>
                <w:szCs w:val="24"/>
                <w:lang w:val="sq-AL"/>
              </w:rPr>
              <w:t>;</w:t>
            </w:r>
          </w:p>
          <w:p w14:paraId="7CFDA7B3" w14:textId="18196B3B"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promovuar transparencën e plotë të gjyqësorit</w:t>
            </w:r>
            <w:r w:rsidR="007D603F">
              <w:rPr>
                <w:rFonts w:ascii="Times New Roman" w:hAnsi="Times New Roman" w:cs="Times New Roman"/>
                <w:sz w:val="24"/>
                <w:szCs w:val="24"/>
                <w:lang w:val="sq-AL"/>
              </w:rPr>
              <w:t>;</w:t>
            </w:r>
          </w:p>
          <w:p w14:paraId="2A178ABF" w14:textId="223385A3"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organizuar aktivitete që promovojnë reformat në gjyqësor, transparencën dhe llogaridhënien</w:t>
            </w:r>
            <w:r w:rsidR="007D603F">
              <w:rPr>
                <w:rFonts w:ascii="Times New Roman" w:hAnsi="Times New Roman" w:cs="Times New Roman"/>
                <w:sz w:val="24"/>
                <w:szCs w:val="24"/>
                <w:lang w:val="sq-AL"/>
              </w:rPr>
              <w:t>;</w:t>
            </w:r>
          </w:p>
          <w:p w14:paraId="643279A8" w14:textId="77777777" w:rsidR="00B37845" w:rsidRPr="009B77E3" w:rsidRDefault="00B37845" w:rsidP="009455EB">
            <w:pPr>
              <w:pStyle w:val="ListParagraph"/>
              <w:rPr>
                <w:rFonts w:ascii="Times New Roman" w:hAnsi="Times New Roman" w:cs="Times New Roman"/>
                <w:sz w:val="24"/>
                <w:szCs w:val="24"/>
                <w:lang w:val="sq-AL"/>
              </w:rPr>
            </w:pPr>
          </w:p>
        </w:tc>
        <w:tc>
          <w:tcPr>
            <w:tcW w:w="3505" w:type="dxa"/>
          </w:tcPr>
          <w:p w14:paraId="7F720BAD" w14:textId="2D9A7178"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 tërë informacioni që është në interes të publikut, në përputhje me Ligjin për Qasje në Dokumente Publike dhe Ligjin për Mbrojtjen e të Dhënave Personale</w:t>
            </w:r>
            <w:r w:rsidR="007D603F">
              <w:rPr>
                <w:rFonts w:ascii="Times New Roman" w:hAnsi="Times New Roman" w:cs="Times New Roman"/>
                <w:sz w:val="24"/>
                <w:szCs w:val="24"/>
                <w:lang w:val="sq-AL"/>
              </w:rPr>
              <w:t>;</w:t>
            </w:r>
          </w:p>
          <w:p w14:paraId="5536F065" w14:textId="77777777" w:rsidR="00B37845" w:rsidRPr="009B77E3" w:rsidRDefault="00B37845" w:rsidP="009455EB">
            <w:pPr>
              <w:pStyle w:val="ListParagraph"/>
              <w:rPr>
                <w:rFonts w:ascii="Times New Roman" w:hAnsi="Times New Roman" w:cs="Times New Roman"/>
                <w:sz w:val="24"/>
                <w:szCs w:val="24"/>
                <w:lang w:val="sq-AL"/>
              </w:rPr>
            </w:pPr>
          </w:p>
        </w:tc>
      </w:tr>
      <w:tr w:rsidR="00B37845" w:rsidRPr="009B77E3" w14:paraId="5060EDCC" w14:textId="77777777" w:rsidTr="009455EB">
        <w:tc>
          <w:tcPr>
            <w:tcW w:w="1795" w:type="dxa"/>
          </w:tcPr>
          <w:p w14:paraId="24E3599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Institucionet publike</w:t>
            </w:r>
          </w:p>
          <w:p w14:paraId="40F19581" w14:textId="77777777" w:rsidR="00B37845" w:rsidRPr="009B77E3" w:rsidRDefault="00B37845" w:rsidP="009455EB">
            <w:pPr>
              <w:rPr>
                <w:rFonts w:ascii="Times New Roman" w:hAnsi="Times New Roman" w:cs="Times New Roman"/>
                <w:sz w:val="24"/>
                <w:szCs w:val="24"/>
                <w:lang w:val="sq-AL"/>
              </w:rPr>
            </w:pPr>
          </w:p>
        </w:tc>
        <w:tc>
          <w:tcPr>
            <w:tcW w:w="4050" w:type="dxa"/>
          </w:tcPr>
          <w:p w14:paraId="0F015BEB" w14:textId="6B2AEE4D"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koordinuar aktivitetet e komu</w:t>
            </w:r>
            <w:r w:rsidR="007D603F">
              <w:rPr>
                <w:rFonts w:ascii="Times New Roman" w:hAnsi="Times New Roman" w:cs="Times New Roman"/>
                <w:sz w:val="24"/>
                <w:szCs w:val="24"/>
                <w:lang w:val="sq-AL"/>
              </w:rPr>
              <w:t>nikimit, përfshirë fushatat vetëdi</w:t>
            </w:r>
            <w:r w:rsidR="00B35458">
              <w:rPr>
                <w:rFonts w:ascii="Times New Roman" w:hAnsi="Times New Roman" w:cs="Times New Roman"/>
                <w:sz w:val="24"/>
                <w:szCs w:val="24"/>
                <w:lang w:val="sq-AL"/>
              </w:rPr>
              <w:t>j</w:t>
            </w:r>
            <w:r w:rsidR="007D603F">
              <w:rPr>
                <w:rFonts w:ascii="Times New Roman" w:hAnsi="Times New Roman" w:cs="Times New Roman"/>
                <w:sz w:val="24"/>
                <w:szCs w:val="24"/>
                <w:lang w:val="sq-AL"/>
              </w:rPr>
              <w:t xml:space="preserve">ësuese; </w:t>
            </w:r>
          </w:p>
          <w:p w14:paraId="423008FC" w14:textId="11E6D119"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promovuar reformat në drejtësi</w:t>
            </w:r>
            <w:r w:rsidR="007D603F">
              <w:rPr>
                <w:rFonts w:ascii="Times New Roman" w:hAnsi="Times New Roman" w:cs="Times New Roman"/>
                <w:sz w:val="24"/>
                <w:szCs w:val="24"/>
                <w:lang w:val="sq-AL"/>
              </w:rPr>
              <w:t>;</w:t>
            </w:r>
          </w:p>
          <w:p w14:paraId="47D57161" w14:textId="77777777" w:rsidR="00B37845" w:rsidRPr="009B77E3" w:rsidRDefault="00B37845" w:rsidP="009455EB">
            <w:pPr>
              <w:pStyle w:val="ListParagraph"/>
              <w:rPr>
                <w:rFonts w:ascii="Times New Roman" w:hAnsi="Times New Roman" w:cs="Times New Roman"/>
                <w:sz w:val="24"/>
                <w:szCs w:val="24"/>
                <w:lang w:val="sq-AL"/>
              </w:rPr>
            </w:pPr>
          </w:p>
        </w:tc>
        <w:tc>
          <w:tcPr>
            <w:tcW w:w="3505" w:type="dxa"/>
          </w:tcPr>
          <w:p w14:paraId="626B7B2A" w14:textId="4AD08AAD" w:rsidR="00B37845" w:rsidRPr="009B77E3" w:rsidRDefault="00B37845" w:rsidP="007D603F">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 që promovojnë bashkëpunim,</w:t>
            </w:r>
            <w:r w:rsidR="007D603F">
              <w:rPr>
                <w:rFonts w:ascii="Times New Roman" w:hAnsi="Times New Roman" w:cs="Times New Roman"/>
                <w:sz w:val="24"/>
                <w:szCs w:val="24"/>
                <w:lang w:val="sq-AL"/>
              </w:rPr>
              <w:t xml:space="preserve"> transparencë dhe llogaridhënie;</w:t>
            </w:r>
          </w:p>
        </w:tc>
      </w:tr>
      <w:tr w:rsidR="00B37845" w:rsidRPr="009B77E3" w14:paraId="0AED2F1A" w14:textId="77777777" w:rsidTr="009455EB">
        <w:tc>
          <w:tcPr>
            <w:tcW w:w="1795" w:type="dxa"/>
          </w:tcPr>
          <w:p w14:paraId="318F8865"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Komuniteti i biznesit</w:t>
            </w:r>
          </w:p>
          <w:p w14:paraId="6A7069FF" w14:textId="77777777" w:rsidR="00B37845" w:rsidRPr="009B77E3" w:rsidRDefault="00B37845" w:rsidP="009455EB">
            <w:pPr>
              <w:rPr>
                <w:rFonts w:ascii="Times New Roman" w:hAnsi="Times New Roman" w:cs="Times New Roman"/>
                <w:sz w:val="24"/>
                <w:szCs w:val="24"/>
                <w:lang w:val="sq-AL"/>
              </w:rPr>
            </w:pPr>
          </w:p>
        </w:tc>
        <w:tc>
          <w:tcPr>
            <w:tcW w:w="4050" w:type="dxa"/>
          </w:tcPr>
          <w:p w14:paraId="759F5DA2" w14:textId="3D64E46B" w:rsidR="00B37845" w:rsidRPr="009B77E3" w:rsidRDefault="00B37845" w:rsidP="00B35458">
            <w:pPr>
              <w:pStyle w:val="ListParagraph"/>
              <w:numPr>
                <w:ilvl w:val="0"/>
                <w:numId w:val="7"/>
              </w:numPr>
              <w:spacing w:after="200" w:line="276" w:lineRule="auto"/>
              <w:rPr>
                <w:rFonts w:ascii="Gill Sans MT" w:hAnsi="Gill Sans MT"/>
                <w:sz w:val="24"/>
                <w:szCs w:val="24"/>
                <w:lang w:val="sq-AL"/>
              </w:rPr>
            </w:pPr>
            <w:r w:rsidRPr="009B77E3">
              <w:rPr>
                <w:rFonts w:ascii="Times New Roman" w:hAnsi="Times New Roman" w:cs="Times New Roman"/>
                <w:sz w:val="24"/>
                <w:szCs w:val="24"/>
                <w:lang w:val="sq-AL"/>
              </w:rPr>
              <w:t>Për të ofruar informata të thjeshta dhe të kuptueshme të të drejtave, procedurave, dhe zhvillimit të proceseve</w:t>
            </w:r>
            <w:r w:rsidR="007D603F">
              <w:rPr>
                <w:rFonts w:ascii="Times New Roman" w:hAnsi="Times New Roman" w:cs="Times New Roman"/>
                <w:sz w:val="24"/>
                <w:szCs w:val="24"/>
                <w:lang w:val="sq-AL"/>
              </w:rPr>
              <w:t>;</w:t>
            </w:r>
          </w:p>
          <w:p w14:paraId="7DD815AC" w14:textId="629BA0FB" w:rsidR="00B37845" w:rsidRPr="009B77E3" w:rsidRDefault="00B37845" w:rsidP="00B35458">
            <w:pPr>
              <w:pStyle w:val="ListParagraph"/>
              <w:numPr>
                <w:ilvl w:val="0"/>
                <w:numId w:val="7"/>
              </w:numPr>
              <w:spacing w:after="200" w:line="276" w:lineRule="auto"/>
              <w:rPr>
                <w:rFonts w:ascii="Gill Sans MT" w:hAnsi="Gill Sans MT"/>
                <w:sz w:val="24"/>
                <w:szCs w:val="24"/>
                <w:lang w:val="sq-AL"/>
              </w:rPr>
            </w:pPr>
            <w:r w:rsidRPr="009B77E3">
              <w:rPr>
                <w:rFonts w:ascii="Times New Roman" w:hAnsi="Times New Roman" w:cs="Times New Roman"/>
                <w:sz w:val="24"/>
                <w:szCs w:val="24"/>
                <w:lang w:val="sq-AL"/>
              </w:rPr>
              <w:t>Për të edukuar komunitetin e biznesit lidhur me opsionet e përdorimit të mekanizmave të ndryshëm të Drejtësisë Komerciale</w:t>
            </w:r>
            <w:r w:rsidR="007D603F">
              <w:rPr>
                <w:rFonts w:ascii="Times New Roman" w:hAnsi="Times New Roman" w:cs="Times New Roman"/>
                <w:sz w:val="24"/>
                <w:szCs w:val="24"/>
                <w:lang w:val="sq-AL"/>
              </w:rPr>
              <w:t>;</w:t>
            </w:r>
            <w:r w:rsidRPr="009B77E3">
              <w:rPr>
                <w:rFonts w:ascii="Gill Sans MT" w:hAnsi="Gill Sans MT"/>
                <w:lang w:val="sq-AL"/>
              </w:rPr>
              <w:t xml:space="preserve"> </w:t>
            </w:r>
          </w:p>
          <w:p w14:paraId="65C45135" w14:textId="77777777" w:rsidR="00B37845" w:rsidRPr="009B77E3" w:rsidRDefault="00B37845" w:rsidP="009455EB">
            <w:pPr>
              <w:pStyle w:val="ListParagraph"/>
              <w:rPr>
                <w:rFonts w:ascii="Times New Roman" w:hAnsi="Times New Roman" w:cs="Times New Roman"/>
                <w:sz w:val="24"/>
                <w:szCs w:val="24"/>
                <w:lang w:val="sq-AL"/>
              </w:rPr>
            </w:pPr>
          </w:p>
        </w:tc>
        <w:tc>
          <w:tcPr>
            <w:tcW w:w="3505" w:type="dxa"/>
          </w:tcPr>
          <w:p w14:paraId="376C437C" w14:textId="077B9B4C"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Informacione për ndryshimet në Drejtësinë Komerciale me qëllim që të rritet besimi i bizneseve në mekanizmat gjyqësor</w:t>
            </w:r>
            <w:r w:rsidR="007D603F">
              <w:rPr>
                <w:rFonts w:ascii="Times New Roman" w:hAnsi="Times New Roman" w:cs="Times New Roman"/>
                <w:sz w:val="24"/>
                <w:szCs w:val="24"/>
                <w:lang w:val="sq-AL"/>
              </w:rPr>
              <w:t>;</w:t>
            </w:r>
          </w:p>
          <w:p w14:paraId="4F65AEBC" w14:textId="2C016B7B"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Promovimi i mekanizmave alternativ për zgjidhjen e mosmarrëveshjeve</w:t>
            </w:r>
            <w:r w:rsidR="007D603F">
              <w:rPr>
                <w:rFonts w:ascii="Times New Roman" w:hAnsi="Times New Roman" w:cs="Times New Roman"/>
                <w:sz w:val="24"/>
                <w:szCs w:val="24"/>
                <w:lang w:val="sq-AL"/>
              </w:rPr>
              <w:t>;</w:t>
            </w:r>
          </w:p>
        </w:tc>
      </w:tr>
      <w:tr w:rsidR="00B37845" w:rsidRPr="009B77E3" w14:paraId="1CCD60A9" w14:textId="77777777" w:rsidTr="009455EB">
        <w:tc>
          <w:tcPr>
            <w:tcW w:w="1795" w:type="dxa"/>
          </w:tcPr>
          <w:p w14:paraId="4834B2E4"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Donatorët</w:t>
            </w:r>
          </w:p>
          <w:p w14:paraId="28BFA261" w14:textId="77777777" w:rsidR="00B37845" w:rsidRPr="009B77E3" w:rsidRDefault="00B37845" w:rsidP="009455EB">
            <w:pPr>
              <w:rPr>
                <w:rFonts w:ascii="Times New Roman" w:hAnsi="Times New Roman" w:cs="Times New Roman"/>
                <w:sz w:val="24"/>
                <w:szCs w:val="24"/>
                <w:lang w:val="sq-AL"/>
              </w:rPr>
            </w:pPr>
          </w:p>
        </w:tc>
        <w:tc>
          <w:tcPr>
            <w:tcW w:w="4050" w:type="dxa"/>
          </w:tcPr>
          <w:p w14:paraId="5AC53D00" w14:textId="4D85225A"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t’i njoftuar me progresin e arritur në zbatimin e aktiviteteve të mbështetura nga ana e tyre</w:t>
            </w:r>
            <w:r w:rsidR="007D603F">
              <w:rPr>
                <w:rFonts w:ascii="Times New Roman" w:hAnsi="Times New Roman" w:cs="Times New Roman"/>
                <w:sz w:val="24"/>
                <w:szCs w:val="24"/>
                <w:lang w:val="sq-AL"/>
              </w:rPr>
              <w:t>;</w:t>
            </w:r>
          </w:p>
          <w:p w14:paraId="5BC21A11" w14:textId="0783BA47"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Për të tërhequr mbështetjen e tyre për zhvillimin e mëtutjeshëm të aktiviteteve të komunikimit</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3505" w:type="dxa"/>
          </w:tcPr>
          <w:p w14:paraId="406EDBB0" w14:textId="4AD80993"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Informacioni që tregon arritjet e bëra në fushat e mbështetura nga donatorët</w:t>
            </w:r>
            <w:r w:rsidR="007D603F">
              <w:rPr>
                <w:rFonts w:ascii="Times New Roman" w:hAnsi="Times New Roman" w:cs="Times New Roman"/>
                <w:sz w:val="24"/>
                <w:szCs w:val="24"/>
                <w:lang w:val="sq-AL"/>
              </w:rPr>
              <w:t>;</w:t>
            </w:r>
          </w:p>
          <w:p w14:paraId="77EEBCC9" w14:textId="5CF42989" w:rsidR="00B37845" w:rsidRPr="009B77E3" w:rsidRDefault="00B37845" w:rsidP="00B37845">
            <w:pPr>
              <w:pStyle w:val="ListParagraph"/>
              <w:numPr>
                <w:ilvl w:val="0"/>
                <w:numId w:val="7"/>
              </w:numPr>
              <w:rPr>
                <w:rFonts w:ascii="Times New Roman" w:hAnsi="Times New Roman" w:cs="Times New Roman"/>
                <w:sz w:val="24"/>
                <w:szCs w:val="24"/>
                <w:lang w:val="sq-AL"/>
              </w:rPr>
            </w:pPr>
            <w:r w:rsidRPr="009B77E3">
              <w:rPr>
                <w:rFonts w:ascii="Times New Roman" w:hAnsi="Times New Roman" w:cs="Times New Roman"/>
                <w:sz w:val="24"/>
                <w:szCs w:val="24"/>
                <w:lang w:val="sq-AL"/>
              </w:rPr>
              <w:t>Informacioni që paraqet angazhimin e gjyqësorit për vazhduar me tutje reformat, përfshirë rritjen e transparencës dhe llogaridhënien</w:t>
            </w:r>
            <w:r w:rsidR="007D603F">
              <w:rPr>
                <w:rFonts w:ascii="Times New Roman" w:hAnsi="Times New Roman" w:cs="Times New Roman"/>
                <w:sz w:val="24"/>
                <w:szCs w:val="24"/>
                <w:lang w:val="sq-AL"/>
              </w:rPr>
              <w:t>;</w:t>
            </w:r>
          </w:p>
        </w:tc>
      </w:tr>
    </w:tbl>
    <w:p w14:paraId="0E01EDC4" w14:textId="77777777" w:rsidR="00B37845" w:rsidRPr="009B77E3" w:rsidRDefault="00B37845" w:rsidP="00B37845">
      <w:pPr>
        <w:rPr>
          <w:rFonts w:ascii="Times New Roman" w:hAnsi="Times New Roman" w:cs="Times New Roman"/>
          <w:sz w:val="24"/>
          <w:szCs w:val="24"/>
          <w:lang w:val="sq-AL"/>
        </w:rPr>
      </w:pPr>
    </w:p>
    <w:p w14:paraId="7B0B3EC8" w14:textId="77777777" w:rsidR="00B37845" w:rsidRPr="009B77E3" w:rsidRDefault="00B37845" w:rsidP="00B37845">
      <w:pPr>
        <w:rPr>
          <w:rFonts w:ascii="Times New Roman" w:hAnsi="Times New Roman" w:cs="Times New Roman"/>
          <w:sz w:val="24"/>
          <w:szCs w:val="24"/>
          <w:lang w:val="sq-AL"/>
        </w:rPr>
      </w:pPr>
    </w:p>
    <w:p w14:paraId="797482E7" w14:textId="77777777" w:rsidR="00B37845" w:rsidRPr="009B77E3" w:rsidRDefault="00B37845" w:rsidP="00B37845">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Mesazhet kyçe:</w:t>
      </w:r>
    </w:p>
    <w:p w14:paraId="05CEC8B0" w14:textId="77777777" w:rsidR="00B37845" w:rsidRPr="009B77E3" w:rsidRDefault="00B37845" w:rsidP="00B37845">
      <w:pPr>
        <w:spacing w:before="120" w:after="360" w:line="276" w:lineRule="auto"/>
        <w:jc w:val="both"/>
        <w:rPr>
          <w:rFonts w:ascii="Times New Roman" w:hAnsi="Times New Roman" w:cs="Times New Roman"/>
          <w:iCs/>
          <w:sz w:val="24"/>
          <w:szCs w:val="24"/>
          <w:lang w:val="sq-AL"/>
        </w:rPr>
      </w:pPr>
      <w:r w:rsidRPr="009B77E3">
        <w:rPr>
          <w:rFonts w:ascii="Times New Roman" w:hAnsi="Times New Roman" w:cs="Times New Roman"/>
          <w:iCs/>
          <w:sz w:val="24"/>
          <w:szCs w:val="24"/>
          <w:lang w:val="sq-AL"/>
        </w:rPr>
        <w:t xml:space="preserve">Qasja në drejtësi është e garantuar për të gjithë qytetarët </w:t>
      </w:r>
    </w:p>
    <w:p w14:paraId="68F5C9A6" w14:textId="1DEA6482" w:rsidR="00B37845" w:rsidRPr="009B77E3" w:rsidRDefault="00B37845" w:rsidP="00B37845">
      <w:pPr>
        <w:pStyle w:val="ListParagraph"/>
        <w:numPr>
          <w:ilvl w:val="0"/>
          <w:numId w:val="14"/>
        </w:numPr>
        <w:spacing w:before="120" w:after="360" w:line="276" w:lineRule="auto"/>
        <w:jc w:val="both"/>
        <w:rPr>
          <w:rFonts w:ascii="Times New Roman" w:hAnsi="Times New Roman" w:cs="Times New Roman"/>
          <w:iCs/>
          <w:sz w:val="24"/>
          <w:szCs w:val="24"/>
          <w:lang w:val="sq-AL"/>
        </w:rPr>
      </w:pPr>
      <w:r w:rsidRPr="009B77E3">
        <w:rPr>
          <w:rFonts w:ascii="Times New Roman" w:hAnsi="Times New Roman" w:cs="Times New Roman"/>
          <w:iCs/>
          <w:sz w:val="24"/>
          <w:szCs w:val="24"/>
          <w:lang w:val="sq-AL"/>
        </w:rPr>
        <w:t>Ne jemi duke bërë inovacion në aspektin e përdorimit të shërbimeve digjitale dhe inovacioneve teknologjike, për të mundësuar qasje më të lehtë dhe më të shpejtë në informata e shërbime, kudo që jeni brenda vendit</w:t>
      </w:r>
      <w:r w:rsidR="007D603F">
        <w:rPr>
          <w:rFonts w:ascii="Times New Roman" w:hAnsi="Times New Roman" w:cs="Times New Roman"/>
          <w:iCs/>
          <w:sz w:val="24"/>
          <w:szCs w:val="24"/>
          <w:lang w:val="sq-AL"/>
        </w:rPr>
        <w:t>.</w:t>
      </w:r>
    </w:p>
    <w:p w14:paraId="3845CA9C" w14:textId="77777777" w:rsidR="00B37845" w:rsidRPr="009B77E3" w:rsidRDefault="00B37845" w:rsidP="00B37845">
      <w:pPr>
        <w:spacing w:after="360" w:line="276" w:lineRule="auto"/>
        <w:jc w:val="both"/>
        <w:rPr>
          <w:rFonts w:ascii="Times New Roman" w:hAnsi="Times New Roman" w:cs="Times New Roman"/>
          <w:iCs/>
          <w:sz w:val="24"/>
          <w:szCs w:val="24"/>
          <w:lang w:val="sq-AL"/>
        </w:rPr>
      </w:pPr>
      <w:r w:rsidRPr="009B77E3">
        <w:rPr>
          <w:rFonts w:ascii="Times New Roman" w:hAnsi="Times New Roman" w:cs="Times New Roman"/>
          <w:iCs/>
          <w:sz w:val="24"/>
          <w:szCs w:val="24"/>
          <w:lang w:val="sq-AL"/>
        </w:rPr>
        <w:t>Gjyqësori i pavarur mbron sundimin e ligjit duke ndarë drejtësinë në mënyrë të paanshme, efikase dhe të vazhdueshme.</w:t>
      </w:r>
    </w:p>
    <w:p w14:paraId="768D9378" w14:textId="77777777" w:rsidR="00DF6B19" w:rsidRPr="009B77E3" w:rsidRDefault="00DF6B19" w:rsidP="00DF6B19">
      <w:pPr>
        <w:pStyle w:val="ListParagraph"/>
        <w:numPr>
          <w:ilvl w:val="0"/>
          <w:numId w:val="15"/>
        </w:numPr>
        <w:spacing w:before="120" w:after="360" w:line="276" w:lineRule="auto"/>
        <w:jc w:val="both"/>
        <w:rPr>
          <w:rFonts w:ascii="Times New Roman" w:hAnsi="Times New Roman" w:cs="Times New Roman"/>
          <w:iCs/>
          <w:sz w:val="24"/>
          <w:szCs w:val="24"/>
          <w:lang w:val="sq-AL"/>
        </w:rPr>
      </w:pPr>
      <w:r w:rsidRPr="009B77E3">
        <w:rPr>
          <w:rFonts w:ascii="Times New Roman" w:hAnsi="Times New Roman" w:cs="Times New Roman"/>
          <w:iCs/>
          <w:sz w:val="24"/>
          <w:szCs w:val="24"/>
          <w:lang w:val="sq-AL"/>
        </w:rPr>
        <w:t>Gjyqësori që reziston ndaj ndërhyrjeve të jashtme në vendim-marrjen ligjore është pararojë e demokracisë stabile</w:t>
      </w:r>
      <w:r>
        <w:rPr>
          <w:rFonts w:ascii="Times New Roman" w:hAnsi="Times New Roman" w:cs="Times New Roman"/>
          <w:iCs/>
          <w:sz w:val="24"/>
          <w:szCs w:val="24"/>
          <w:lang w:val="sq-AL"/>
        </w:rPr>
        <w:t xml:space="preserve"> dhe garantues i te</w:t>
      </w:r>
      <w:r w:rsidRPr="009B77E3">
        <w:rPr>
          <w:rFonts w:ascii="Times New Roman" w:hAnsi="Times New Roman" w:cs="Times New Roman"/>
          <w:iCs/>
          <w:sz w:val="24"/>
          <w:szCs w:val="24"/>
          <w:lang w:val="sq-AL"/>
        </w:rPr>
        <w:t xml:space="preserve"> drejta</w:t>
      </w:r>
      <w:r>
        <w:rPr>
          <w:rFonts w:ascii="Times New Roman" w:hAnsi="Times New Roman" w:cs="Times New Roman"/>
          <w:iCs/>
          <w:sz w:val="24"/>
          <w:szCs w:val="24"/>
          <w:lang w:val="sq-AL"/>
        </w:rPr>
        <w:t>ve dhe lirive</w:t>
      </w:r>
      <w:r w:rsidRPr="009B77E3">
        <w:rPr>
          <w:rFonts w:ascii="Times New Roman" w:hAnsi="Times New Roman" w:cs="Times New Roman"/>
          <w:iCs/>
          <w:sz w:val="24"/>
          <w:szCs w:val="24"/>
          <w:lang w:val="sq-AL"/>
        </w:rPr>
        <w:t xml:space="preserve"> </w:t>
      </w:r>
      <w:r>
        <w:rPr>
          <w:rFonts w:ascii="Times New Roman" w:hAnsi="Times New Roman" w:cs="Times New Roman"/>
          <w:iCs/>
          <w:sz w:val="24"/>
          <w:szCs w:val="24"/>
          <w:lang w:val="sq-AL"/>
        </w:rPr>
        <w:t>t</w:t>
      </w:r>
      <w:r w:rsidRPr="009B77E3">
        <w:rPr>
          <w:rFonts w:ascii="Times New Roman" w:hAnsi="Times New Roman" w:cs="Times New Roman"/>
          <w:iCs/>
          <w:sz w:val="24"/>
          <w:szCs w:val="24"/>
          <w:lang w:val="sq-AL"/>
        </w:rPr>
        <w:t xml:space="preserve">e </w:t>
      </w:r>
      <w:r>
        <w:rPr>
          <w:rFonts w:ascii="Times New Roman" w:hAnsi="Times New Roman" w:cs="Times New Roman"/>
          <w:iCs/>
          <w:sz w:val="24"/>
          <w:szCs w:val="24"/>
          <w:lang w:val="sq-AL"/>
        </w:rPr>
        <w:t>qytetareve.</w:t>
      </w:r>
      <w:r w:rsidRPr="009B77E3">
        <w:rPr>
          <w:rFonts w:ascii="Times New Roman" w:hAnsi="Times New Roman" w:cs="Times New Roman"/>
          <w:iCs/>
          <w:sz w:val="24"/>
          <w:szCs w:val="24"/>
          <w:lang w:val="sq-AL"/>
        </w:rPr>
        <w:t xml:space="preserve"> </w:t>
      </w:r>
    </w:p>
    <w:p w14:paraId="40663B32" w14:textId="196F7D8E" w:rsidR="00B37845" w:rsidRPr="009B77E3" w:rsidRDefault="00B37845" w:rsidP="00B37845">
      <w:pPr>
        <w:spacing w:before="120" w:after="360" w:line="276" w:lineRule="auto"/>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Këshilli Gjyqësor i Kosovës është transparent dhe bashkëpunues, </w:t>
      </w:r>
      <w:r w:rsidRPr="009B77E3">
        <w:rPr>
          <w:rFonts w:ascii="Times New Roman" w:hAnsi="Times New Roman"/>
          <w:sz w:val="24"/>
          <w:szCs w:val="24"/>
          <w:lang w:val="sq-AL"/>
        </w:rPr>
        <w:t>si dhe i gatshëm të punojë në mënyrë konstruktive me mediat, shoqërinë civile dhe palë tjera interesi</w:t>
      </w:r>
      <w:r w:rsidR="007D603F">
        <w:rPr>
          <w:rFonts w:ascii="Times New Roman" w:hAnsi="Times New Roman" w:cs="Times New Roman"/>
          <w:sz w:val="24"/>
          <w:szCs w:val="24"/>
          <w:lang w:val="sq-AL"/>
        </w:rPr>
        <w:t>.</w:t>
      </w:r>
    </w:p>
    <w:p w14:paraId="6D3D1946" w14:textId="65306449" w:rsidR="0039155E" w:rsidRPr="0039155E" w:rsidRDefault="0039155E" w:rsidP="0039155E">
      <w:pPr>
        <w:pStyle w:val="ListParagraph"/>
        <w:numPr>
          <w:ilvl w:val="0"/>
          <w:numId w:val="15"/>
        </w:numPr>
        <w:spacing w:before="120" w:after="360" w:line="276" w:lineRule="auto"/>
        <w:jc w:val="both"/>
        <w:rPr>
          <w:rFonts w:ascii="Times New Roman" w:hAnsi="Times New Roman"/>
          <w:sz w:val="24"/>
          <w:szCs w:val="24"/>
          <w:lang w:val="sq-AL"/>
        </w:rPr>
      </w:pPr>
      <w:r w:rsidRPr="0039155E">
        <w:rPr>
          <w:rFonts w:ascii="Times New Roman" w:hAnsi="Times New Roman"/>
          <w:sz w:val="24"/>
          <w:szCs w:val="24"/>
          <w:lang w:val="sq-AL"/>
        </w:rPr>
        <w:t>Gjykatat tona janë të hapura që të gjithë qytetarët të vëzhgojnë procedurat gjyqësore dhe të përcjellin virtualisht publikimin e informacioneve me interes në ueb-faqet zyrtare të gjykatave</w:t>
      </w:r>
      <w:r w:rsidR="007D603F">
        <w:rPr>
          <w:rFonts w:ascii="Times New Roman" w:hAnsi="Times New Roman"/>
          <w:sz w:val="24"/>
          <w:szCs w:val="24"/>
          <w:lang w:val="sq-AL"/>
        </w:rPr>
        <w:t>.</w:t>
      </w:r>
      <w:r w:rsidRPr="0039155E">
        <w:rPr>
          <w:rFonts w:ascii="Times New Roman" w:hAnsi="Times New Roman"/>
          <w:sz w:val="24"/>
          <w:szCs w:val="24"/>
          <w:lang w:val="sq-AL"/>
        </w:rPr>
        <w:t xml:space="preserve"> </w:t>
      </w:r>
    </w:p>
    <w:p w14:paraId="066DF65D" w14:textId="0C842B1A" w:rsidR="00B37845" w:rsidRPr="009B77E3" w:rsidRDefault="00B37845" w:rsidP="00B37845">
      <w:pPr>
        <w:spacing w:before="120" w:after="360" w:line="276" w:lineRule="auto"/>
        <w:jc w:val="both"/>
        <w:rPr>
          <w:rFonts w:ascii="Times New Roman" w:hAnsi="Times New Roman"/>
          <w:sz w:val="24"/>
          <w:szCs w:val="24"/>
          <w:lang w:val="sq-AL"/>
        </w:rPr>
      </w:pPr>
      <w:r w:rsidRPr="009B77E3">
        <w:rPr>
          <w:rFonts w:ascii="Times New Roman" w:hAnsi="Times New Roman"/>
          <w:sz w:val="24"/>
          <w:szCs w:val="24"/>
          <w:lang w:val="sq-AL"/>
        </w:rPr>
        <w:t>Kur gjyqësori ka resurset e duhura, si dhe mbështetet nga shtyllat tjera të shtetit, mund të luajë rol kyç në stabilitetin ekonomik si dhe tërheqjen e investimeve</w:t>
      </w:r>
      <w:r w:rsidR="007D603F">
        <w:rPr>
          <w:rFonts w:ascii="Times New Roman" w:hAnsi="Times New Roman"/>
          <w:sz w:val="24"/>
          <w:szCs w:val="24"/>
          <w:lang w:val="sq-AL"/>
        </w:rPr>
        <w:t>.</w:t>
      </w:r>
    </w:p>
    <w:p w14:paraId="439112F2" w14:textId="45762B1C" w:rsidR="00B37845" w:rsidRPr="009B77E3" w:rsidRDefault="00B37845" w:rsidP="00B37845">
      <w:pPr>
        <w:pStyle w:val="ListParagraph"/>
        <w:numPr>
          <w:ilvl w:val="0"/>
          <w:numId w:val="16"/>
        </w:numPr>
        <w:spacing w:before="120" w:after="360" w:line="276" w:lineRule="auto"/>
        <w:jc w:val="both"/>
        <w:rPr>
          <w:rFonts w:ascii="Times New Roman" w:hAnsi="Times New Roman"/>
          <w:sz w:val="24"/>
          <w:szCs w:val="24"/>
          <w:lang w:val="sq-AL"/>
        </w:rPr>
      </w:pPr>
      <w:r w:rsidRPr="009B77E3">
        <w:rPr>
          <w:rFonts w:ascii="Times New Roman" w:hAnsi="Times New Roman"/>
          <w:sz w:val="24"/>
          <w:szCs w:val="24"/>
          <w:lang w:val="sq-AL"/>
        </w:rPr>
        <w:t>Ne jemi duke mbështetur bizneset duke promovuar të kuptuarit e të drejtës komerciale, si dhe përmes krijimit të Gjykatës Komerciale</w:t>
      </w:r>
      <w:r w:rsidR="007D603F">
        <w:rPr>
          <w:rFonts w:ascii="Times New Roman" w:hAnsi="Times New Roman"/>
          <w:sz w:val="24"/>
          <w:szCs w:val="24"/>
          <w:lang w:val="sq-AL"/>
        </w:rPr>
        <w:t>.</w:t>
      </w:r>
    </w:p>
    <w:p w14:paraId="2F909A7E" w14:textId="6160A085" w:rsidR="00B37845" w:rsidRPr="009B77E3" w:rsidRDefault="00B37845" w:rsidP="00B37845">
      <w:pPr>
        <w:pStyle w:val="ListParagraph"/>
        <w:numPr>
          <w:ilvl w:val="0"/>
          <w:numId w:val="16"/>
        </w:numPr>
        <w:spacing w:before="120" w:after="360" w:line="276" w:lineRule="auto"/>
        <w:jc w:val="both"/>
        <w:rPr>
          <w:rFonts w:ascii="Times New Roman" w:hAnsi="Times New Roman" w:cs="Times New Roman"/>
          <w:iCs/>
          <w:sz w:val="24"/>
          <w:szCs w:val="24"/>
          <w:lang w:val="sq-AL"/>
        </w:rPr>
      </w:pPr>
      <w:r w:rsidRPr="009B77E3">
        <w:rPr>
          <w:rFonts w:ascii="Times New Roman" w:hAnsi="Times New Roman" w:cs="Times New Roman"/>
          <w:iCs/>
          <w:sz w:val="24"/>
          <w:szCs w:val="24"/>
          <w:lang w:val="sq-AL"/>
        </w:rPr>
        <w:lastRenderedPageBreak/>
        <w:t>Ne promovojmë shfrytëzimin e zgjidhjes alternative të kontesteve (si arbitrazhi dhe ndërmjetësimi), kudo që është e mundur në raste civile, për të ulur kostot dhe kohën që nevojitet për të zgjidhur mosmarrëveshjet</w:t>
      </w:r>
      <w:r w:rsidR="007D603F">
        <w:rPr>
          <w:rFonts w:ascii="Times New Roman" w:hAnsi="Times New Roman" w:cs="Times New Roman"/>
          <w:iCs/>
          <w:sz w:val="24"/>
          <w:szCs w:val="24"/>
          <w:lang w:val="sq-AL"/>
        </w:rPr>
        <w:t>.</w:t>
      </w:r>
    </w:p>
    <w:p w14:paraId="59839FAD" w14:textId="77777777" w:rsidR="00B37845" w:rsidRPr="009B77E3" w:rsidRDefault="00B37845" w:rsidP="00B37845">
      <w:pPr>
        <w:rPr>
          <w:rFonts w:ascii="Times New Roman" w:hAnsi="Times New Roman" w:cs="Times New Roman"/>
          <w:sz w:val="24"/>
          <w:szCs w:val="24"/>
          <w:lang w:val="sq-AL"/>
        </w:rPr>
      </w:pPr>
    </w:p>
    <w:p w14:paraId="299189C3" w14:textId="77777777" w:rsidR="00B37845" w:rsidRPr="009B77E3" w:rsidRDefault="00B37845" w:rsidP="00B37845">
      <w:pPr>
        <w:pStyle w:val="Heading1"/>
        <w:numPr>
          <w:ilvl w:val="0"/>
          <w:numId w:val="3"/>
        </w:numPr>
        <w:rPr>
          <w:lang w:val="sq-AL"/>
        </w:rPr>
      </w:pPr>
      <w:bookmarkStart w:id="14" w:name="_Toc71620242"/>
      <w:r w:rsidRPr="009B77E3">
        <w:rPr>
          <w:lang w:val="sq-AL"/>
        </w:rPr>
        <w:t>Mjetet e komunikimit</w:t>
      </w:r>
      <w:bookmarkEnd w:id="14"/>
    </w:p>
    <w:p w14:paraId="4F5ED67B" w14:textId="77777777" w:rsidR="00B37845" w:rsidRPr="009B77E3" w:rsidRDefault="00B37845" w:rsidP="00B37845">
      <w:pPr>
        <w:rPr>
          <w:lang w:val="sq-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15"/>
        <w:gridCol w:w="3235"/>
      </w:tblGrid>
      <w:tr w:rsidR="00B37845" w:rsidRPr="009B77E3" w14:paraId="483BEFD9" w14:textId="77777777" w:rsidTr="009455EB">
        <w:tc>
          <w:tcPr>
            <w:tcW w:w="6115" w:type="dxa"/>
            <w:shd w:val="clear" w:color="auto" w:fill="BDD6EE" w:themeFill="accent1" w:themeFillTint="66"/>
          </w:tcPr>
          <w:p w14:paraId="045701F5"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Mjetet e komunikimit</w:t>
            </w:r>
          </w:p>
          <w:p w14:paraId="18F2BC3E" w14:textId="77777777" w:rsidR="00B37845" w:rsidRPr="009B77E3" w:rsidRDefault="00B37845" w:rsidP="009455EB">
            <w:pPr>
              <w:rPr>
                <w:rFonts w:ascii="Times New Roman" w:hAnsi="Times New Roman" w:cs="Times New Roman"/>
                <w:b/>
                <w:bCs/>
                <w:sz w:val="24"/>
                <w:szCs w:val="24"/>
                <w:lang w:val="sq-AL"/>
              </w:rPr>
            </w:pPr>
          </w:p>
        </w:tc>
        <w:tc>
          <w:tcPr>
            <w:tcW w:w="3235" w:type="dxa"/>
            <w:shd w:val="clear" w:color="auto" w:fill="BDD6EE" w:themeFill="accent1" w:themeFillTint="66"/>
          </w:tcPr>
          <w:p w14:paraId="332C5EC1"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Frekuenca e përdorimit</w:t>
            </w:r>
          </w:p>
        </w:tc>
      </w:tr>
      <w:tr w:rsidR="00B37845" w:rsidRPr="009B77E3" w14:paraId="254BC1E9" w14:textId="77777777" w:rsidTr="009455EB">
        <w:tc>
          <w:tcPr>
            <w:tcW w:w="6115" w:type="dxa"/>
          </w:tcPr>
          <w:p w14:paraId="3E6D3A97" w14:textId="0EF8597E"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Portali i KGj</w:t>
            </w:r>
            <w:r w:rsidR="00B37845" w:rsidRPr="009B77E3">
              <w:rPr>
                <w:rFonts w:ascii="Times New Roman" w:hAnsi="Times New Roman" w:cs="Times New Roman"/>
                <w:sz w:val="24"/>
                <w:szCs w:val="24"/>
                <w:lang w:val="sq-AL"/>
              </w:rPr>
              <w:t>K-së dhe portalet e gjykatave</w:t>
            </w:r>
            <w:r>
              <w:rPr>
                <w:rFonts w:ascii="Times New Roman" w:hAnsi="Times New Roman" w:cs="Times New Roman"/>
                <w:sz w:val="24"/>
                <w:szCs w:val="24"/>
                <w:lang w:val="sq-AL"/>
              </w:rPr>
              <w:t>.</w:t>
            </w:r>
          </w:p>
        </w:tc>
        <w:tc>
          <w:tcPr>
            <w:tcW w:w="3235" w:type="dxa"/>
          </w:tcPr>
          <w:p w14:paraId="7F6D75C3" w14:textId="78753629"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Përditësohet në vazhdimësi</w:t>
            </w:r>
            <w:r w:rsidR="007D603F">
              <w:rPr>
                <w:rFonts w:ascii="Times New Roman" w:hAnsi="Times New Roman" w:cs="Times New Roman"/>
                <w:sz w:val="24"/>
                <w:szCs w:val="24"/>
                <w:lang w:val="sq-AL"/>
              </w:rPr>
              <w:t>.</w:t>
            </w:r>
          </w:p>
        </w:tc>
      </w:tr>
      <w:tr w:rsidR="00B37845" w:rsidRPr="009B77E3" w14:paraId="6F5E5B1A" w14:textId="77777777" w:rsidTr="009455EB">
        <w:tc>
          <w:tcPr>
            <w:tcW w:w="6115" w:type="dxa"/>
          </w:tcPr>
          <w:p w14:paraId="665ADC16" w14:textId="688DEF61"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Portali “Gjykata ime”</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3235" w:type="dxa"/>
          </w:tcPr>
          <w:p w14:paraId="46BA2D08" w14:textId="43ABB5C2"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Përditësohet sipas nevojës</w:t>
            </w:r>
            <w:r w:rsidR="007D603F">
              <w:rPr>
                <w:rFonts w:ascii="Times New Roman" w:hAnsi="Times New Roman" w:cs="Times New Roman"/>
                <w:sz w:val="24"/>
                <w:szCs w:val="24"/>
                <w:lang w:val="sq-AL"/>
              </w:rPr>
              <w:t>.</w:t>
            </w:r>
          </w:p>
        </w:tc>
      </w:tr>
      <w:tr w:rsidR="00B37845" w:rsidRPr="009B77E3" w14:paraId="597DC262" w14:textId="77777777" w:rsidTr="009455EB">
        <w:tc>
          <w:tcPr>
            <w:tcW w:w="6115" w:type="dxa"/>
          </w:tcPr>
          <w:p w14:paraId="11D9F46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Portali për Ndërmjetësim</w:t>
            </w:r>
          </w:p>
          <w:p w14:paraId="7182B65D" w14:textId="77777777" w:rsidR="00B37845" w:rsidRPr="009B77E3" w:rsidRDefault="00B37845" w:rsidP="009455EB">
            <w:pPr>
              <w:rPr>
                <w:rFonts w:ascii="Times New Roman" w:hAnsi="Times New Roman" w:cs="Times New Roman"/>
                <w:sz w:val="24"/>
                <w:szCs w:val="24"/>
                <w:lang w:val="sq-AL"/>
              </w:rPr>
            </w:pPr>
          </w:p>
        </w:tc>
        <w:tc>
          <w:tcPr>
            <w:tcW w:w="3235" w:type="dxa"/>
          </w:tcPr>
          <w:p w14:paraId="3E9AF38A" w14:textId="2D68BED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Përditësohet sipas nevojës</w:t>
            </w:r>
            <w:r w:rsidR="007D603F">
              <w:rPr>
                <w:rFonts w:ascii="Times New Roman" w:hAnsi="Times New Roman" w:cs="Times New Roman"/>
                <w:sz w:val="24"/>
                <w:szCs w:val="24"/>
                <w:lang w:val="sq-AL"/>
              </w:rPr>
              <w:t>.</w:t>
            </w:r>
          </w:p>
        </w:tc>
      </w:tr>
      <w:tr w:rsidR="00B37845" w:rsidRPr="009B77E3" w14:paraId="286320FE" w14:textId="77777777" w:rsidTr="009455EB">
        <w:tc>
          <w:tcPr>
            <w:tcW w:w="6115" w:type="dxa"/>
          </w:tcPr>
          <w:p w14:paraId="48970DDB" w14:textId="28255211"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Platforma Online e të Dhënave</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3235" w:type="dxa"/>
          </w:tcPr>
          <w:p w14:paraId="65FB65BF" w14:textId="266E6FD6"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Në baza të rregullta</w:t>
            </w:r>
            <w:r w:rsidR="007D603F">
              <w:rPr>
                <w:rFonts w:ascii="Times New Roman" w:hAnsi="Times New Roman" w:cs="Times New Roman"/>
                <w:sz w:val="24"/>
                <w:szCs w:val="24"/>
                <w:lang w:val="sq-AL"/>
              </w:rPr>
              <w:t>.</w:t>
            </w:r>
          </w:p>
          <w:p w14:paraId="787B2C65" w14:textId="77777777" w:rsidR="00B37845" w:rsidRPr="009B77E3" w:rsidRDefault="00B37845" w:rsidP="009455EB">
            <w:pPr>
              <w:rPr>
                <w:rFonts w:ascii="Times New Roman" w:hAnsi="Times New Roman" w:cs="Times New Roman"/>
                <w:sz w:val="24"/>
                <w:szCs w:val="24"/>
                <w:lang w:val="sq-AL"/>
              </w:rPr>
            </w:pPr>
          </w:p>
        </w:tc>
      </w:tr>
      <w:tr w:rsidR="00B37845" w:rsidRPr="009B77E3" w14:paraId="7EB848ED" w14:textId="77777777" w:rsidTr="009455EB">
        <w:tc>
          <w:tcPr>
            <w:tcW w:w="6115" w:type="dxa"/>
          </w:tcPr>
          <w:p w14:paraId="7DF58550" w14:textId="55A0BED6"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Mekanizmi i Gjurmimit </w:t>
            </w:r>
            <w:r w:rsidR="007D603F">
              <w:rPr>
                <w:rFonts w:ascii="Times New Roman" w:hAnsi="Times New Roman" w:cs="Times New Roman"/>
                <w:sz w:val="24"/>
                <w:szCs w:val="24"/>
                <w:lang w:val="sq-AL"/>
              </w:rPr>
              <w:t>të Lëndëve.</w:t>
            </w:r>
          </w:p>
          <w:p w14:paraId="4F08547C" w14:textId="77777777" w:rsidR="00B37845" w:rsidRPr="009B77E3" w:rsidRDefault="00B37845" w:rsidP="009455EB">
            <w:pPr>
              <w:rPr>
                <w:rFonts w:ascii="Times New Roman" w:hAnsi="Times New Roman" w:cs="Times New Roman"/>
                <w:sz w:val="24"/>
                <w:szCs w:val="24"/>
                <w:lang w:val="sq-AL"/>
              </w:rPr>
            </w:pPr>
          </w:p>
        </w:tc>
        <w:tc>
          <w:tcPr>
            <w:tcW w:w="3235" w:type="dxa"/>
          </w:tcPr>
          <w:p w14:paraId="0D9DEDCB" w14:textId="75C538E2"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Në baza të rregullta</w:t>
            </w:r>
            <w:r w:rsidR="007D603F">
              <w:rPr>
                <w:rFonts w:ascii="Times New Roman" w:hAnsi="Times New Roman" w:cs="Times New Roman"/>
                <w:sz w:val="24"/>
                <w:szCs w:val="24"/>
                <w:lang w:val="sq-AL"/>
              </w:rPr>
              <w:t>.</w:t>
            </w:r>
          </w:p>
        </w:tc>
      </w:tr>
      <w:tr w:rsidR="00B37845" w:rsidRPr="009B77E3" w14:paraId="635E095A" w14:textId="77777777" w:rsidTr="009455EB">
        <w:tc>
          <w:tcPr>
            <w:tcW w:w="6115" w:type="dxa"/>
          </w:tcPr>
          <w:p w14:paraId="7ED2B789" w14:textId="12C5EB4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Aplikacionet në telefonat e mençur</w:t>
            </w:r>
            <w:r w:rsidR="007D603F">
              <w:rPr>
                <w:rFonts w:ascii="Times New Roman" w:hAnsi="Times New Roman" w:cs="Times New Roman"/>
                <w:sz w:val="24"/>
                <w:szCs w:val="24"/>
                <w:lang w:val="sq-AL"/>
              </w:rPr>
              <w:t>.</w:t>
            </w:r>
          </w:p>
          <w:p w14:paraId="74D80451" w14:textId="77777777" w:rsidR="00B37845" w:rsidRPr="009B77E3" w:rsidRDefault="00B37845" w:rsidP="009455EB">
            <w:pPr>
              <w:rPr>
                <w:rFonts w:ascii="Times New Roman" w:hAnsi="Times New Roman" w:cs="Times New Roman"/>
                <w:sz w:val="24"/>
                <w:szCs w:val="24"/>
                <w:lang w:val="sq-AL"/>
              </w:rPr>
            </w:pPr>
          </w:p>
        </w:tc>
        <w:tc>
          <w:tcPr>
            <w:tcW w:w="3235" w:type="dxa"/>
          </w:tcPr>
          <w:p w14:paraId="1E2A99E1" w14:textId="2A2435A2"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Zhvillohen dhe përditësohen sipas nevojës</w:t>
            </w:r>
            <w:r w:rsidR="007D603F">
              <w:rPr>
                <w:rFonts w:ascii="Times New Roman" w:hAnsi="Times New Roman" w:cs="Times New Roman"/>
                <w:sz w:val="24"/>
                <w:szCs w:val="24"/>
                <w:lang w:val="sq-AL"/>
              </w:rPr>
              <w:t>.</w:t>
            </w:r>
          </w:p>
        </w:tc>
      </w:tr>
      <w:tr w:rsidR="00B37845" w:rsidRPr="009B77E3" w14:paraId="052F3F9F" w14:textId="77777777" w:rsidTr="009455EB">
        <w:tc>
          <w:tcPr>
            <w:tcW w:w="6115" w:type="dxa"/>
          </w:tcPr>
          <w:p w14:paraId="2999BFE0" w14:textId="4DE03DA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Njoftime publike në gjuhët zyrtare</w:t>
            </w:r>
            <w:r w:rsidR="007D603F">
              <w:rPr>
                <w:rFonts w:ascii="Times New Roman" w:hAnsi="Times New Roman" w:cs="Times New Roman"/>
                <w:sz w:val="24"/>
                <w:szCs w:val="24"/>
                <w:lang w:val="sq-AL"/>
              </w:rPr>
              <w:t>.</w:t>
            </w:r>
          </w:p>
          <w:p w14:paraId="0A62C9B9" w14:textId="77777777" w:rsidR="00B37845" w:rsidRPr="009B77E3" w:rsidRDefault="00B37845" w:rsidP="009455EB">
            <w:pPr>
              <w:rPr>
                <w:rFonts w:ascii="Times New Roman" w:hAnsi="Times New Roman" w:cs="Times New Roman"/>
                <w:sz w:val="24"/>
                <w:szCs w:val="24"/>
                <w:lang w:val="sq-AL"/>
              </w:rPr>
            </w:pPr>
          </w:p>
        </w:tc>
        <w:tc>
          <w:tcPr>
            <w:tcW w:w="3235" w:type="dxa"/>
          </w:tcPr>
          <w:p w14:paraId="0AE16D6A" w14:textId="4A2A4152"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Në baza të rregullta</w:t>
            </w:r>
            <w:r w:rsidR="007D603F">
              <w:rPr>
                <w:rFonts w:ascii="Times New Roman" w:hAnsi="Times New Roman" w:cs="Times New Roman"/>
                <w:sz w:val="24"/>
                <w:szCs w:val="24"/>
                <w:lang w:val="sq-AL"/>
              </w:rPr>
              <w:t>.</w:t>
            </w:r>
          </w:p>
        </w:tc>
      </w:tr>
      <w:tr w:rsidR="00B37845" w:rsidRPr="009B77E3" w14:paraId="14BBDDD1" w14:textId="77777777" w:rsidTr="009455EB">
        <w:tc>
          <w:tcPr>
            <w:tcW w:w="6115" w:type="dxa"/>
          </w:tcPr>
          <w:p w14:paraId="00A86E83" w14:textId="2EAA7D0C"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Komunikata për shtyp</w:t>
            </w:r>
            <w:r w:rsidR="007D603F">
              <w:rPr>
                <w:rFonts w:ascii="Times New Roman" w:hAnsi="Times New Roman" w:cs="Times New Roman"/>
                <w:sz w:val="24"/>
                <w:szCs w:val="24"/>
                <w:lang w:val="sq-AL"/>
              </w:rPr>
              <w:t>.</w:t>
            </w:r>
          </w:p>
          <w:p w14:paraId="58A45076" w14:textId="77777777" w:rsidR="00B37845" w:rsidRPr="009B77E3" w:rsidRDefault="00B37845" w:rsidP="009455EB">
            <w:pPr>
              <w:rPr>
                <w:rFonts w:ascii="Times New Roman" w:hAnsi="Times New Roman" w:cs="Times New Roman"/>
                <w:sz w:val="24"/>
                <w:szCs w:val="24"/>
                <w:lang w:val="sq-AL"/>
              </w:rPr>
            </w:pPr>
          </w:p>
        </w:tc>
        <w:tc>
          <w:tcPr>
            <w:tcW w:w="3235" w:type="dxa"/>
          </w:tcPr>
          <w:p w14:paraId="32AF938A" w14:textId="5218CCD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Në baza të rregullta</w:t>
            </w:r>
            <w:r w:rsidR="007D603F">
              <w:rPr>
                <w:rFonts w:ascii="Times New Roman" w:hAnsi="Times New Roman" w:cs="Times New Roman"/>
                <w:sz w:val="24"/>
                <w:szCs w:val="24"/>
                <w:lang w:val="sq-AL"/>
              </w:rPr>
              <w:t>.</w:t>
            </w:r>
          </w:p>
        </w:tc>
      </w:tr>
      <w:tr w:rsidR="00B37845" w:rsidRPr="009B77E3" w14:paraId="70A7EF7B" w14:textId="77777777" w:rsidTr="009455EB">
        <w:tc>
          <w:tcPr>
            <w:tcW w:w="6115" w:type="dxa"/>
          </w:tcPr>
          <w:p w14:paraId="063955C0" w14:textId="5D8C0A7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Konferenca për shtyp</w:t>
            </w:r>
            <w:r w:rsidR="007D603F">
              <w:rPr>
                <w:rFonts w:ascii="Times New Roman" w:hAnsi="Times New Roman" w:cs="Times New Roman"/>
                <w:sz w:val="24"/>
                <w:szCs w:val="24"/>
                <w:lang w:val="sq-AL"/>
              </w:rPr>
              <w:t>.</w:t>
            </w:r>
          </w:p>
          <w:p w14:paraId="609B4A6A" w14:textId="77777777" w:rsidR="00B37845" w:rsidRPr="009B77E3" w:rsidRDefault="00B37845" w:rsidP="009455EB">
            <w:pPr>
              <w:rPr>
                <w:rFonts w:ascii="Times New Roman" w:hAnsi="Times New Roman" w:cs="Times New Roman"/>
                <w:sz w:val="24"/>
                <w:szCs w:val="24"/>
                <w:lang w:val="sq-AL"/>
              </w:rPr>
            </w:pPr>
          </w:p>
        </w:tc>
        <w:tc>
          <w:tcPr>
            <w:tcW w:w="3235" w:type="dxa"/>
          </w:tcPr>
          <w:p w14:paraId="4082B008" w14:textId="1C773D15"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Sipas nevojës</w:t>
            </w:r>
            <w:r w:rsidR="007D603F">
              <w:rPr>
                <w:rFonts w:ascii="Times New Roman" w:hAnsi="Times New Roman" w:cs="Times New Roman"/>
                <w:sz w:val="24"/>
                <w:szCs w:val="24"/>
                <w:lang w:val="sq-AL"/>
              </w:rPr>
              <w:t>.</w:t>
            </w:r>
          </w:p>
        </w:tc>
      </w:tr>
      <w:tr w:rsidR="00B37845" w:rsidRPr="009B77E3" w14:paraId="689EE114" w14:textId="77777777" w:rsidTr="009455EB">
        <w:tc>
          <w:tcPr>
            <w:tcW w:w="6115" w:type="dxa"/>
          </w:tcPr>
          <w:p w14:paraId="759B33F2" w14:textId="607AD158"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Intervista në TV, radio, portale</w:t>
            </w:r>
            <w:r w:rsidR="007D603F">
              <w:rPr>
                <w:rFonts w:ascii="Times New Roman" w:hAnsi="Times New Roman" w:cs="Times New Roman"/>
                <w:sz w:val="24"/>
                <w:szCs w:val="24"/>
                <w:lang w:val="sq-AL"/>
              </w:rPr>
              <w:t>.</w:t>
            </w:r>
          </w:p>
          <w:p w14:paraId="5E24CB44" w14:textId="77777777" w:rsidR="00B37845" w:rsidRPr="009B77E3" w:rsidRDefault="00B37845" w:rsidP="009455EB">
            <w:pPr>
              <w:rPr>
                <w:rFonts w:ascii="Times New Roman" w:hAnsi="Times New Roman" w:cs="Times New Roman"/>
                <w:sz w:val="24"/>
                <w:szCs w:val="24"/>
                <w:lang w:val="sq-AL"/>
              </w:rPr>
            </w:pPr>
          </w:p>
        </w:tc>
        <w:tc>
          <w:tcPr>
            <w:tcW w:w="3235" w:type="dxa"/>
          </w:tcPr>
          <w:p w14:paraId="4496CF63" w14:textId="256F14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Periodikisht</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r>
      <w:tr w:rsidR="00B37845" w:rsidRPr="009B77E3" w14:paraId="6F990163" w14:textId="77777777" w:rsidTr="009455EB">
        <w:tc>
          <w:tcPr>
            <w:tcW w:w="6115" w:type="dxa"/>
          </w:tcPr>
          <w:p w14:paraId="322DAD7C" w14:textId="62BE13CE"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Takime joformale me redaktorë/kryedaktorë mediash</w:t>
            </w:r>
            <w:r w:rsidR="007D603F">
              <w:rPr>
                <w:rFonts w:ascii="Times New Roman" w:hAnsi="Times New Roman" w:cs="Times New Roman"/>
                <w:sz w:val="24"/>
                <w:szCs w:val="24"/>
                <w:lang w:val="sq-AL"/>
              </w:rPr>
              <w:t>.</w:t>
            </w:r>
          </w:p>
          <w:p w14:paraId="1D653322" w14:textId="77777777" w:rsidR="00B37845" w:rsidRPr="009B77E3" w:rsidRDefault="00B37845" w:rsidP="009455EB">
            <w:pPr>
              <w:rPr>
                <w:rFonts w:ascii="Times New Roman" w:hAnsi="Times New Roman" w:cs="Times New Roman"/>
                <w:sz w:val="24"/>
                <w:szCs w:val="24"/>
                <w:lang w:val="sq-AL"/>
              </w:rPr>
            </w:pPr>
          </w:p>
        </w:tc>
        <w:tc>
          <w:tcPr>
            <w:tcW w:w="3235" w:type="dxa"/>
          </w:tcPr>
          <w:p w14:paraId="4E6764F6" w14:textId="3170D7CC"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Periodikisht</w:t>
            </w:r>
            <w:r w:rsidR="007D603F">
              <w:rPr>
                <w:rFonts w:ascii="Times New Roman" w:hAnsi="Times New Roman" w:cs="Times New Roman"/>
                <w:sz w:val="24"/>
                <w:szCs w:val="24"/>
                <w:lang w:val="sq-AL"/>
              </w:rPr>
              <w:t>.</w:t>
            </w:r>
          </w:p>
        </w:tc>
      </w:tr>
      <w:tr w:rsidR="00B37845" w:rsidRPr="009B77E3" w14:paraId="1D90B0F2" w14:textId="77777777" w:rsidTr="009455EB">
        <w:tc>
          <w:tcPr>
            <w:tcW w:w="6115" w:type="dxa"/>
          </w:tcPr>
          <w:p w14:paraId="5BD732DE" w14:textId="310AA2D3"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Njoftime, video, infografika e postime kreative në rrjetet sociale të gjyqësorit</w:t>
            </w:r>
            <w:r w:rsidR="007D603F">
              <w:rPr>
                <w:rFonts w:ascii="Times New Roman" w:hAnsi="Times New Roman" w:cs="Times New Roman"/>
                <w:sz w:val="24"/>
                <w:szCs w:val="24"/>
                <w:lang w:val="sq-AL"/>
              </w:rPr>
              <w:t>.</w:t>
            </w:r>
          </w:p>
        </w:tc>
        <w:tc>
          <w:tcPr>
            <w:tcW w:w="3235" w:type="dxa"/>
          </w:tcPr>
          <w:p w14:paraId="69C74AE2" w14:textId="51137A49"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Në baza të rregullta</w:t>
            </w:r>
            <w:r w:rsidR="007D603F">
              <w:rPr>
                <w:rFonts w:ascii="Times New Roman" w:hAnsi="Times New Roman" w:cs="Times New Roman"/>
                <w:sz w:val="24"/>
                <w:szCs w:val="24"/>
                <w:lang w:val="sq-AL"/>
              </w:rPr>
              <w:t>.</w:t>
            </w:r>
          </w:p>
        </w:tc>
      </w:tr>
      <w:tr w:rsidR="00B37845" w:rsidRPr="009B77E3" w14:paraId="046BB38F" w14:textId="77777777" w:rsidTr="009455EB">
        <w:tc>
          <w:tcPr>
            <w:tcW w:w="6115" w:type="dxa"/>
          </w:tcPr>
          <w:p w14:paraId="52E0FC85" w14:textId="00153C18"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Broshura, posterë apo materiale promovuese të shtypura dhe digjitale</w:t>
            </w:r>
            <w:r w:rsidR="007D603F">
              <w:rPr>
                <w:rFonts w:ascii="Times New Roman" w:hAnsi="Times New Roman" w:cs="Times New Roman"/>
                <w:sz w:val="24"/>
                <w:szCs w:val="24"/>
                <w:lang w:val="sq-AL"/>
              </w:rPr>
              <w:t>.</w:t>
            </w:r>
          </w:p>
        </w:tc>
        <w:tc>
          <w:tcPr>
            <w:tcW w:w="3235" w:type="dxa"/>
          </w:tcPr>
          <w:p w14:paraId="1C445488" w14:textId="73471FCD"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Periodikisht</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r>
      <w:tr w:rsidR="00B37845" w:rsidRPr="009B77E3" w14:paraId="2C1D5033" w14:textId="77777777" w:rsidTr="009455EB">
        <w:tc>
          <w:tcPr>
            <w:tcW w:w="6115" w:type="dxa"/>
          </w:tcPr>
          <w:p w14:paraId="32D439BC" w14:textId="49AF041D"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Tryeza të rrumbullakëta, fokus grupe apo ligjërata me audienca të synuara</w:t>
            </w:r>
            <w:r w:rsidR="007D603F">
              <w:rPr>
                <w:rFonts w:ascii="Times New Roman" w:hAnsi="Times New Roman" w:cs="Times New Roman"/>
                <w:sz w:val="24"/>
                <w:szCs w:val="24"/>
                <w:lang w:val="sq-AL"/>
              </w:rPr>
              <w:t>.</w:t>
            </w:r>
          </w:p>
        </w:tc>
        <w:tc>
          <w:tcPr>
            <w:tcW w:w="3235" w:type="dxa"/>
          </w:tcPr>
          <w:p w14:paraId="12B7B166" w14:textId="0A9C0126"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Periodikisht</w:t>
            </w:r>
            <w:r w:rsidR="007D603F">
              <w:rPr>
                <w:rFonts w:ascii="Times New Roman" w:hAnsi="Times New Roman" w:cs="Times New Roman"/>
                <w:sz w:val="24"/>
                <w:szCs w:val="24"/>
                <w:lang w:val="sq-AL"/>
              </w:rPr>
              <w:t>.</w:t>
            </w:r>
          </w:p>
        </w:tc>
      </w:tr>
      <w:tr w:rsidR="00B37845" w:rsidRPr="009B77E3" w14:paraId="6FC3AE62" w14:textId="77777777" w:rsidTr="009455EB">
        <w:tc>
          <w:tcPr>
            <w:tcW w:w="6115" w:type="dxa"/>
          </w:tcPr>
          <w:p w14:paraId="7B9A8C91" w14:textId="5A3DAA7F"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Punëtori, trajnime, seminare</w:t>
            </w:r>
            <w:r w:rsidR="007D603F">
              <w:rPr>
                <w:rFonts w:ascii="Times New Roman" w:hAnsi="Times New Roman" w:cs="Times New Roman"/>
                <w:sz w:val="24"/>
                <w:szCs w:val="24"/>
                <w:lang w:val="sq-AL"/>
              </w:rPr>
              <w:t>.</w:t>
            </w:r>
          </w:p>
          <w:p w14:paraId="730F80EC" w14:textId="77777777" w:rsidR="00B37845" w:rsidRPr="009B77E3" w:rsidRDefault="00B37845" w:rsidP="009455EB">
            <w:pPr>
              <w:rPr>
                <w:rFonts w:ascii="Times New Roman" w:hAnsi="Times New Roman" w:cs="Times New Roman"/>
                <w:sz w:val="24"/>
                <w:szCs w:val="24"/>
                <w:lang w:val="sq-AL"/>
              </w:rPr>
            </w:pPr>
          </w:p>
        </w:tc>
        <w:tc>
          <w:tcPr>
            <w:tcW w:w="3235" w:type="dxa"/>
          </w:tcPr>
          <w:p w14:paraId="34D1CD74" w14:textId="1DE4C415"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Sipas nevojës</w:t>
            </w:r>
            <w:r w:rsidR="007D603F">
              <w:rPr>
                <w:rFonts w:ascii="Times New Roman" w:hAnsi="Times New Roman" w:cs="Times New Roman"/>
                <w:sz w:val="24"/>
                <w:szCs w:val="24"/>
                <w:lang w:val="sq-AL"/>
              </w:rPr>
              <w:t>.</w:t>
            </w:r>
          </w:p>
        </w:tc>
      </w:tr>
      <w:tr w:rsidR="00B37845" w:rsidRPr="009B77E3" w14:paraId="6F7E7603" w14:textId="77777777" w:rsidTr="009455EB">
        <w:tc>
          <w:tcPr>
            <w:tcW w:w="6115" w:type="dxa"/>
          </w:tcPr>
          <w:p w14:paraId="4105DE3D" w14:textId="0AC2A913"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Raporte mujore për publikimin e aktgjykimeve</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192B8EB9" w14:textId="77777777" w:rsidR="00B37845" w:rsidRPr="009B77E3" w:rsidRDefault="00B37845" w:rsidP="009455EB">
            <w:pPr>
              <w:rPr>
                <w:rFonts w:ascii="Times New Roman" w:hAnsi="Times New Roman" w:cs="Times New Roman"/>
                <w:sz w:val="24"/>
                <w:szCs w:val="24"/>
                <w:lang w:val="sq-AL"/>
              </w:rPr>
            </w:pPr>
          </w:p>
        </w:tc>
        <w:tc>
          <w:tcPr>
            <w:tcW w:w="3235" w:type="dxa"/>
          </w:tcPr>
          <w:p w14:paraId="370F0A67" w14:textId="6C4312B9"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Çdo muaj</w:t>
            </w:r>
            <w:r w:rsidR="007D603F">
              <w:rPr>
                <w:rFonts w:ascii="Times New Roman" w:hAnsi="Times New Roman" w:cs="Times New Roman"/>
                <w:sz w:val="24"/>
                <w:szCs w:val="24"/>
                <w:lang w:val="sq-AL"/>
              </w:rPr>
              <w:t>.</w:t>
            </w:r>
          </w:p>
          <w:p w14:paraId="570ED7ED" w14:textId="77777777" w:rsidR="00B37845" w:rsidRPr="009B77E3" w:rsidRDefault="00B37845" w:rsidP="009455EB">
            <w:pPr>
              <w:rPr>
                <w:rFonts w:ascii="Times New Roman" w:hAnsi="Times New Roman" w:cs="Times New Roman"/>
                <w:sz w:val="24"/>
                <w:szCs w:val="24"/>
                <w:lang w:val="sq-AL"/>
              </w:rPr>
            </w:pPr>
          </w:p>
        </w:tc>
      </w:tr>
      <w:tr w:rsidR="00B37845" w:rsidRPr="009B77E3" w14:paraId="0B033524" w14:textId="77777777" w:rsidTr="009455EB">
        <w:tc>
          <w:tcPr>
            <w:tcW w:w="6115" w:type="dxa"/>
          </w:tcPr>
          <w:p w14:paraId="618245E7" w14:textId="68DCF6B2"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Raporte statistikore</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5DC08FA6" w14:textId="77777777" w:rsidR="00B37845" w:rsidRPr="009B77E3" w:rsidRDefault="00B37845" w:rsidP="009455EB">
            <w:pPr>
              <w:rPr>
                <w:rFonts w:ascii="Times New Roman" w:hAnsi="Times New Roman" w:cs="Times New Roman"/>
                <w:sz w:val="24"/>
                <w:szCs w:val="24"/>
                <w:lang w:val="sq-AL"/>
              </w:rPr>
            </w:pPr>
          </w:p>
        </w:tc>
        <w:tc>
          <w:tcPr>
            <w:tcW w:w="3235" w:type="dxa"/>
          </w:tcPr>
          <w:p w14:paraId="3F53C040" w14:textId="64322CC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Në baza të rregullta</w:t>
            </w:r>
            <w:r w:rsidR="007D603F">
              <w:rPr>
                <w:rFonts w:ascii="Times New Roman" w:hAnsi="Times New Roman" w:cs="Times New Roman"/>
                <w:sz w:val="24"/>
                <w:szCs w:val="24"/>
                <w:lang w:val="sq-AL"/>
              </w:rPr>
              <w:t>.</w:t>
            </w:r>
          </w:p>
        </w:tc>
      </w:tr>
      <w:tr w:rsidR="00B37845" w:rsidRPr="009B77E3" w14:paraId="22FD1167" w14:textId="77777777" w:rsidTr="009455EB">
        <w:tc>
          <w:tcPr>
            <w:tcW w:w="6115" w:type="dxa"/>
          </w:tcPr>
          <w:p w14:paraId="151A4A0C" w14:textId="6D0F2116"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Raport vjetor i punës së KGj</w:t>
            </w:r>
            <w:r w:rsidR="00B37845" w:rsidRPr="009B77E3">
              <w:rPr>
                <w:rFonts w:ascii="Times New Roman" w:hAnsi="Times New Roman" w:cs="Times New Roman"/>
                <w:sz w:val="24"/>
                <w:szCs w:val="24"/>
                <w:lang w:val="sq-AL"/>
              </w:rPr>
              <w:t>K-së</w:t>
            </w:r>
            <w:r>
              <w:rPr>
                <w:rFonts w:ascii="Times New Roman" w:hAnsi="Times New Roman" w:cs="Times New Roman"/>
                <w:sz w:val="24"/>
                <w:szCs w:val="24"/>
                <w:lang w:val="sq-AL"/>
              </w:rPr>
              <w:t>.</w:t>
            </w:r>
          </w:p>
          <w:p w14:paraId="2C976908" w14:textId="77777777" w:rsidR="00B37845" w:rsidRPr="009B77E3" w:rsidRDefault="00B37845" w:rsidP="009455EB">
            <w:pPr>
              <w:rPr>
                <w:rFonts w:ascii="Times New Roman" w:hAnsi="Times New Roman" w:cs="Times New Roman"/>
                <w:sz w:val="24"/>
                <w:szCs w:val="24"/>
                <w:lang w:val="sq-AL"/>
              </w:rPr>
            </w:pPr>
          </w:p>
        </w:tc>
        <w:tc>
          <w:tcPr>
            <w:tcW w:w="3235" w:type="dxa"/>
          </w:tcPr>
          <w:p w14:paraId="47A51400" w14:textId="73ECCBF2"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Çdo vit</w:t>
            </w:r>
            <w:r w:rsidR="007D603F">
              <w:rPr>
                <w:rFonts w:ascii="Times New Roman" w:hAnsi="Times New Roman" w:cs="Times New Roman"/>
                <w:sz w:val="24"/>
                <w:szCs w:val="24"/>
                <w:lang w:val="sq-AL"/>
              </w:rPr>
              <w:t>.</w:t>
            </w:r>
          </w:p>
        </w:tc>
      </w:tr>
      <w:tr w:rsidR="00B37845" w:rsidRPr="009B77E3" w14:paraId="0A0F84FA" w14:textId="77777777" w:rsidTr="009455EB">
        <w:tc>
          <w:tcPr>
            <w:tcW w:w="6115" w:type="dxa"/>
          </w:tcPr>
          <w:p w14:paraId="6191683E" w14:textId="21C162D6"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Plani vjetor i punës së KGj</w:t>
            </w:r>
            <w:r w:rsidR="00B37845" w:rsidRPr="009B77E3">
              <w:rPr>
                <w:rFonts w:ascii="Times New Roman" w:hAnsi="Times New Roman" w:cs="Times New Roman"/>
                <w:sz w:val="24"/>
                <w:szCs w:val="24"/>
                <w:lang w:val="sq-AL"/>
              </w:rPr>
              <w:t>K-së</w:t>
            </w:r>
            <w:r>
              <w:rPr>
                <w:rFonts w:ascii="Times New Roman" w:hAnsi="Times New Roman" w:cs="Times New Roman"/>
                <w:sz w:val="24"/>
                <w:szCs w:val="24"/>
                <w:lang w:val="sq-AL"/>
              </w:rPr>
              <w:t>.</w:t>
            </w:r>
          </w:p>
          <w:p w14:paraId="22590BD6" w14:textId="77777777" w:rsidR="00B37845" w:rsidRPr="009B77E3" w:rsidRDefault="00B37845" w:rsidP="009455EB">
            <w:pPr>
              <w:rPr>
                <w:rFonts w:ascii="Times New Roman" w:hAnsi="Times New Roman" w:cs="Times New Roman"/>
                <w:sz w:val="24"/>
                <w:szCs w:val="24"/>
                <w:lang w:val="sq-AL"/>
              </w:rPr>
            </w:pPr>
          </w:p>
        </w:tc>
        <w:tc>
          <w:tcPr>
            <w:tcW w:w="3235" w:type="dxa"/>
          </w:tcPr>
          <w:p w14:paraId="4D27C724" w14:textId="605CB7B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Çdo vit</w:t>
            </w:r>
            <w:r w:rsidR="007D603F">
              <w:rPr>
                <w:rFonts w:ascii="Times New Roman" w:hAnsi="Times New Roman" w:cs="Times New Roman"/>
                <w:sz w:val="24"/>
                <w:szCs w:val="24"/>
                <w:lang w:val="sq-AL"/>
              </w:rPr>
              <w:t>.</w:t>
            </w:r>
          </w:p>
        </w:tc>
      </w:tr>
      <w:tr w:rsidR="00B37845" w:rsidRPr="009B77E3" w14:paraId="1CE9EE34" w14:textId="77777777" w:rsidTr="009455EB">
        <w:tc>
          <w:tcPr>
            <w:tcW w:w="6115" w:type="dxa"/>
          </w:tcPr>
          <w:p w14:paraId="106D1695" w14:textId="12F981C3"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Takime me organizata partnere</w:t>
            </w:r>
            <w:r w:rsidR="007D603F">
              <w:rPr>
                <w:rFonts w:ascii="Times New Roman" w:hAnsi="Times New Roman" w:cs="Times New Roman"/>
                <w:sz w:val="24"/>
                <w:szCs w:val="24"/>
                <w:lang w:val="sq-AL"/>
              </w:rPr>
              <w:t>.</w:t>
            </w:r>
          </w:p>
          <w:p w14:paraId="4408089A" w14:textId="77777777" w:rsidR="00B37845" w:rsidRPr="009B77E3" w:rsidRDefault="00B37845" w:rsidP="009455EB">
            <w:pPr>
              <w:rPr>
                <w:rFonts w:ascii="Times New Roman" w:hAnsi="Times New Roman" w:cs="Times New Roman"/>
                <w:sz w:val="24"/>
                <w:szCs w:val="24"/>
                <w:lang w:val="sq-AL"/>
              </w:rPr>
            </w:pPr>
          </w:p>
        </w:tc>
        <w:tc>
          <w:tcPr>
            <w:tcW w:w="3235" w:type="dxa"/>
          </w:tcPr>
          <w:p w14:paraId="033ED7D0" w14:textId="6000DBEB"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Sipas nevojës</w:t>
            </w:r>
            <w:r w:rsidR="007D603F">
              <w:rPr>
                <w:rFonts w:ascii="Times New Roman" w:hAnsi="Times New Roman" w:cs="Times New Roman"/>
                <w:sz w:val="24"/>
                <w:szCs w:val="24"/>
                <w:lang w:val="sq-AL"/>
              </w:rPr>
              <w:t>.</w:t>
            </w:r>
          </w:p>
        </w:tc>
      </w:tr>
      <w:tr w:rsidR="00B37845" w:rsidRPr="009B77E3" w14:paraId="3C5F8712" w14:textId="77777777" w:rsidTr="009455EB">
        <w:tc>
          <w:tcPr>
            <w:tcW w:w="6115" w:type="dxa"/>
          </w:tcPr>
          <w:p w14:paraId="5563F7BD" w14:textId="08F3DD66"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Takime me komunitetin e biznesit për Drejtësinë Komerciale</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7723FD00" w14:textId="77777777" w:rsidR="00B37845" w:rsidRPr="009B77E3" w:rsidRDefault="00B37845" w:rsidP="009455EB">
            <w:pPr>
              <w:rPr>
                <w:rFonts w:ascii="Times New Roman" w:hAnsi="Times New Roman" w:cs="Times New Roman"/>
                <w:sz w:val="24"/>
                <w:szCs w:val="24"/>
                <w:lang w:val="sq-AL"/>
              </w:rPr>
            </w:pPr>
          </w:p>
        </w:tc>
        <w:tc>
          <w:tcPr>
            <w:tcW w:w="3235" w:type="dxa"/>
          </w:tcPr>
          <w:p w14:paraId="3AADE60E" w14:textId="1C01AA8E"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Sipas nevojës</w:t>
            </w:r>
            <w:r w:rsidR="007D603F">
              <w:rPr>
                <w:rFonts w:ascii="Times New Roman" w:hAnsi="Times New Roman" w:cs="Times New Roman"/>
                <w:sz w:val="24"/>
                <w:szCs w:val="24"/>
                <w:lang w:val="sq-AL"/>
              </w:rPr>
              <w:t>.</w:t>
            </w:r>
          </w:p>
        </w:tc>
      </w:tr>
      <w:tr w:rsidR="00B37845" w:rsidRPr="009B77E3" w14:paraId="42D0E772" w14:textId="77777777" w:rsidTr="009455EB">
        <w:tc>
          <w:tcPr>
            <w:tcW w:w="6115" w:type="dxa"/>
          </w:tcPr>
          <w:p w14:paraId="37CD8B2A" w14:textId="25DE688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Hulumtime të opinionit publ</w:t>
            </w:r>
            <w:r w:rsidR="007D603F">
              <w:rPr>
                <w:rFonts w:ascii="Times New Roman" w:hAnsi="Times New Roman" w:cs="Times New Roman"/>
                <w:sz w:val="24"/>
                <w:szCs w:val="24"/>
                <w:lang w:val="sq-AL"/>
              </w:rPr>
              <w:t>ik.</w:t>
            </w:r>
          </w:p>
        </w:tc>
        <w:tc>
          <w:tcPr>
            <w:tcW w:w="3235" w:type="dxa"/>
          </w:tcPr>
          <w:p w14:paraId="6360AAFD" w14:textId="1E590017"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Sipas nevojës.</w:t>
            </w:r>
          </w:p>
          <w:p w14:paraId="0E8C98DC" w14:textId="77777777" w:rsidR="00B37845" w:rsidRPr="009B77E3" w:rsidRDefault="00B37845" w:rsidP="009455EB">
            <w:pPr>
              <w:rPr>
                <w:rFonts w:ascii="Times New Roman" w:hAnsi="Times New Roman" w:cs="Times New Roman"/>
                <w:sz w:val="24"/>
                <w:szCs w:val="24"/>
                <w:lang w:val="sq-AL"/>
              </w:rPr>
            </w:pPr>
          </w:p>
        </w:tc>
      </w:tr>
    </w:tbl>
    <w:p w14:paraId="634BCABE" w14:textId="77777777" w:rsidR="00B37845" w:rsidRPr="009B77E3" w:rsidRDefault="00B37845" w:rsidP="00B37845">
      <w:pPr>
        <w:rPr>
          <w:rFonts w:ascii="Times New Roman" w:hAnsi="Times New Roman" w:cs="Times New Roman"/>
          <w:sz w:val="24"/>
          <w:szCs w:val="24"/>
          <w:lang w:val="sq-AL"/>
        </w:rPr>
        <w:sectPr w:rsidR="00B37845" w:rsidRPr="009B77E3" w:rsidSect="009455EB">
          <w:pgSz w:w="12240" w:h="15840"/>
          <w:pgMar w:top="1440" w:right="1440" w:bottom="1440" w:left="1440" w:header="720" w:footer="720" w:gutter="0"/>
          <w:cols w:space="720"/>
          <w:docGrid w:linePitch="360"/>
        </w:sectPr>
      </w:pPr>
    </w:p>
    <w:p w14:paraId="6DADBC0E" w14:textId="77777777" w:rsidR="00B37845" w:rsidRPr="009B77E3" w:rsidRDefault="00B37845" w:rsidP="00B37845">
      <w:pPr>
        <w:pStyle w:val="Heading1"/>
        <w:numPr>
          <w:ilvl w:val="0"/>
          <w:numId w:val="3"/>
        </w:numPr>
        <w:rPr>
          <w:lang w:val="sq-AL"/>
        </w:rPr>
      </w:pPr>
      <w:bookmarkStart w:id="15" w:name="_Toc71620243"/>
      <w:r w:rsidRPr="009B77E3">
        <w:rPr>
          <w:lang w:val="sq-AL"/>
        </w:rPr>
        <w:lastRenderedPageBreak/>
        <w:t>Plani i veprimit 2021-2023</w:t>
      </w:r>
      <w:bookmarkEnd w:id="15"/>
    </w:p>
    <w:p w14:paraId="3D14478B" w14:textId="77777777" w:rsidR="00B37845" w:rsidRPr="009B77E3" w:rsidRDefault="00B37845" w:rsidP="00B37845">
      <w:pPr>
        <w:rPr>
          <w:rFonts w:ascii="Times New Roman" w:hAnsi="Times New Roman" w:cs="Times New Roman"/>
          <w:sz w:val="24"/>
          <w:szCs w:val="24"/>
          <w:lang w:val="sq-AL"/>
        </w:rPr>
      </w:pPr>
    </w:p>
    <w:tbl>
      <w:tblPr>
        <w:tblStyle w:val="TableGrid"/>
        <w:tblW w:w="0" w:type="auto"/>
        <w:tblLook w:val="04A0" w:firstRow="1" w:lastRow="0" w:firstColumn="1" w:lastColumn="0" w:noHBand="0" w:noVBand="1"/>
      </w:tblPr>
      <w:tblGrid>
        <w:gridCol w:w="6385"/>
        <w:gridCol w:w="2520"/>
        <w:gridCol w:w="1980"/>
        <w:gridCol w:w="2065"/>
      </w:tblGrid>
      <w:tr w:rsidR="00B37845" w:rsidRPr="009B77E3" w14:paraId="29E77955" w14:textId="77777777" w:rsidTr="009455EB">
        <w:tc>
          <w:tcPr>
            <w:tcW w:w="12950" w:type="dxa"/>
            <w:gridSpan w:val="4"/>
            <w:shd w:val="clear" w:color="auto" w:fill="BDD6EE" w:themeFill="accent1" w:themeFillTint="66"/>
          </w:tcPr>
          <w:p w14:paraId="4E096D0C"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Objektiva e përgjithshme 1: Rritja e mbështetjes dhe mirëkuptimit publik</w:t>
            </w:r>
          </w:p>
          <w:p w14:paraId="5AA93F1F" w14:textId="77777777" w:rsidR="00B37845" w:rsidRPr="009B77E3" w:rsidRDefault="00B37845" w:rsidP="009455EB">
            <w:pPr>
              <w:rPr>
                <w:rFonts w:ascii="Times New Roman" w:hAnsi="Times New Roman" w:cs="Times New Roman"/>
                <w:sz w:val="24"/>
                <w:szCs w:val="24"/>
                <w:lang w:val="sq-AL"/>
              </w:rPr>
            </w:pPr>
          </w:p>
        </w:tc>
      </w:tr>
      <w:tr w:rsidR="00B37845" w:rsidRPr="009B77E3" w14:paraId="7E2D94F6" w14:textId="77777777" w:rsidTr="009455EB">
        <w:tc>
          <w:tcPr>
            <w:tcW w:w="12950" w:type="dxa"/>
            <w:gridSpan w:val="4"/>
            <w:shd w:val="clear" w:color="auto" w:fill="D0CECE" w:themeFill="background2" w:themeFillShade="E6"/>
          </w:tcPr>
          <w:p w14:paraId="30266907" w14:textId="77777777"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Objektiva specifike 1.1: Rritja e qasjes së publikut në informata</w:t>
            </w:r>
          </w:p>
          <w:p w14:paraId="4C97FF65" w14:textId="77777777" w:rsidR="00B37845" w:rsidRPr="009B77E3" w:rsidRDefault="00B37845" w:rsidP="009455EB">
            <w:pPr>
              <w:rPr>
                <w:rFonts w:ascii="Times New Roman" w:hAnsi="Times New Roman" w:cs="Times New Roman"/>
                <w:b/>
                <w:bCs/>
                <w:i/>
                <w:iCs/>
                <w:sz w:val="24"/>
                <w:szCs w:val="24"/>
                <w:lang w:val="sq-AL"/>
              </w:rPr>
            </w:pPr>
          </w:p>
        </w:tc>
      </w:tr>
      <w:tr w:rsidR="00B37845" w:rsidRPr="009B77E3" w14:paraId="2602F475" w14:textId="77777777" w:rsidTr="009455EB">
        <w:tc>
          <w:tcPr>
            <w:tcW w:w="6385" w:type="dxa"/>
          </w:tcPr>
          <w:p w14:paraId="35B8A850" w14:textId="77777777" w:rsidR="00B37845" w:rsidRPr="009B77E3" w:rsidRDefault="00B37845" w:rsidP="009455EB">
            <w:pPr>
              <w:rPr>
                <w:rFonts w:ascii="Times New Roman" w:hAnsi="Times New Roman" w:cs="Times New Roman"/>
                <w:b/>
                <w:bCs/>
                <w:sz w:val="24"/>
                <w:szCs w:val="24"/>
                <w:lang w:val="sq-AL"/>
              </w:rPr>
            </w:pPr>
          </w:p>
          <w:p w14:paraId="081DE426"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 xml:space="preserve">Aktivitetet </w:t>
            </w:r>
          </w:p>
          <w:p w14:paraId="7DC64C89" w14:textId="77777777" w:rsidR="00B37845" w:rsidRPr="009B77E3" w:rsidRDefault="00B37845" w:rsidP="009455EB">
            <w:pPr>
              <w:rPr>
                <w:rFonts w:ascii="Times New Roman" w:hAnsi="Times New Roman" w:cs="Times New Roman"/>
                <w:b/>
                <w:bCs/>
                <w:sz w:val="24"/>
                <w:szCs w:val="24"/>
                <w:lang w:val="sq-AL"/>
              </w:rPr>
            </w:pPr>
          </w:p>
        </w:tc>
        <w:tc>
          <w:tcPr>
            <w:tcW w:w="2520" w:type="dxa"/>
          </w:tcPr>
          <w:p w14:paraId="3B730F98" w14:textId="77777777" w:rsidR="00B37845" w:rsidRPr="009B77E3" w:rsidRDefault="00B37845" w:rsidP="009455EB">
            <w:pPr>
              <w:rPr>
                <w:rFonts w:ascii="Times New Roman" w:hAnsi="Times New Roman" w:cs="Times New Roman"/>
                <w:b/>
                <w:bCs/>
                <w:sz w:val="24"/>
                <w:szCs w:val="24"/>
                <w:lang w:val="sq-AL"/>
              </w:rPr>
            </w:pPr>
          </w:p>
          <w:p w14:paraId="4829FC61"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Institucioni përgjegjës</w:t>
            </w:r>
          </w:p>
        </w:tc>
        <w:tc>
          <w:tcPr>
            <w:tcW w:w="1980" w:type="dxa"/>
          </w:tcPr>
          <w:p w14:paraId="0DC3FDFE" w14:textId="77777777" w:rsidR="00B37845" w:rsidRPr="009B77E3" w:rsidRDefault="00B37845" w:rsidP="009455EB">
            <w:pPr>
              <w:rPr>
                <w:rFonts w:ascii="Times New Roman" w:hAnsi="Times New Roman" w:cs="Times New Roman"/>
                <w:b/>
                <w:bCs/>
                <w:sz w:val="24"/>
                <w:szCs w:val="24"/>
                <w:lang w:val="sq-AL"/>
              </w:rPr>
            </w:pPr>
          </w:p>
          <w:p w14:paraId="32F3AA34"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Mbështetës</w:t>
            </w:r>
          </w:p>
        </w:tc>
        <w:tc>
          <w:tcPr>
            <w:tcW w:w="2065" w:type="dxa"/>
          </w:tcPr>
          <w:p w14:paraId="48D557D2" w14:textId="77777777" w:rsidR="00B37845" w:rsidRPr="009B77E3" w:rsidRDefault="00B37845" w:rsidP="009455EB">
            <w:pPr>
              <w:rPr>
                <w:rFonts w:ascii="Times New Roman" w:hAnsi="Times New Roman" w:cs="Times New Roman"/>
                <w:b/>
                <w:bCs/>
                <w:sz w:val="24"/>
                <w:szCs w:val="24"/>
                <w:lang w:val="sq-AL"/>
              </w:rPr>
            </w:pPr>
          </w:p>
          <w:p w14:paraId="3B96DF58"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Koha e realizimit</w:t>
            </w:r>
          </w:p>
        </w:tc>
      </w:tr>
      <w:tr w:rsidR="00B37845" w:rsidRPr="009B77E3" w14:paraId="2CBD9361" w14:textId="77777777" w:rsidTr="009455EB">
        <w:tc>
          <w:tcPr>
            <w:tcW w:w="6385" w:type="dxa"/>
          </w:tcPr>
          <w:p w14:paraId="08BAFFF0" w14:textId="52D5A59D" w:rsidR="00B37845" w:rsidRPr="009B77E3" w:rsidRDefault="00B37845" w:rsidP="007A7F47">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Publikimi i aktgjykimeve, vendimeve, informatave lidhur me proceset e emërimeve, vlerësimeve, procedurave </w:t>
            </w:r>
            <w:r w:rsidR="007D603F" w:rsidRPr="009B77E3">
              <w:rPr>
                <w:rFonts w:ascii="Times New Roman" w:hAnsi="Times New Roman" w:cs="Times New Roman"/>
                <w:sz w:val="24"/>
                <w:szCs w:val="24"/>
                <w:lang w:val="sq-AL"/>
              </w:rPr>
              <w:t>disiplinore</w:t>
            </w:r>
            <w:r w:rsidRPr="009B77E3">
              <w:rPr>
                <w:rFonts w:ascii="Times New Roman" w:hAnsi="Times New Roman" w:cs="Times New Roman"/>
                <w:sz w:val="24"/>
                <w:szCs w:val="24"/>
                <w:lang w:val="sq-AL"/>
              </w:rPr>
              <w:t xml:space="preserve">, avancimeve, publikimi i raporteve </w:t>
            </w:r>
            <w:r w:rsidRPr="009B77E3">
              <w:rPr>
                <w:rFonts w:ascii="Times New Roman" w:hAnsi="Times New Roman"/>
                <w:sz w:val="24"/>
                <w:szCs w:val="24"/>
                <w:lang w:val="sq-AL"/>
              </w:rPr>
              <w:t>etj</w:t>
            </w:r>
            <w:r w:rsidR="007D603F">
              <w:rPr>
                <w:rFonts w:ascii="Times New Roman" w:hAnsi="Times New Roman"/>
                <w:sz w:val="24"/>
                <w:szCs w:val="24"/>
                <w:lang w:val="sq-AL"/>
              </w:rPr>
              <w:t>.</w:t>
            </w:r>
          </w:p>
        </w:tc>
        <w:tc>
          <w:tcPr>
            <w:tcW w:w="2520" w:type="dxa"/>
          </w:tcPr>
          <w:p w14:paraId="08F961BF" w14:textId="0A9FA2F6"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 xml:space="preserve">K/ZIP, IT </w:t>
            </w:r>
          </w:p>
          <w:p w14:paraId="6227A1C5"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2575E40D" w14:textId="77777777" w:rsidR="00B37845" w:rsidRPr="009B77E3" w:rsidRDefault="00B37845" w:rsidP="009455EB">
            <w:pPr>
              <w:rPr>
                <w:rFonts w:ascii="Times New Roman" w:hAnsi="Times New Roman" w:cs="Times New Roman"/>
                <w:color w:val="FF0000"/>
                <w:sz w:val="24"/>
                <w:szCs w:val="24"/>
                <w:lang w:val="sq-AL"/>
              </w:rPr>
            </w:pPr>
          </w:p>
        </w:tc>
        <w:tc>
          <w:tcPr>
            <w:tcW w:w="2065" w:type="dxa"/>
          </w:tcPr>
          <w:p w14:paraId="36BA8643"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32350378" w14:textId="77777777" w:rsidTr="009455EB">
        <w:tc>
          <w:tcPr>
            <w:tcW w:w="6385" w:type="dxa"/>
          </w:tcPr>
          <w:p w14:paraId="4650E73E" w14:textId="5BF6A9CC"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Përditësimi i pasqyrës së performancës së gjyqësorit</w:t>
            </w:r>
            <w:r w:rsidR="007D603F">
              <w:rPr>
                <w:rFonts w:ascii="Times New Roman" w:hAnsi="Times New Roman" w:cs="Times New Roman"/>
                <w:sz w:val="24"/>
                <w:szCs w:val="24"/>
                <w:lang w:val="sq-AL"/>
              </w:rPr>
              <w:t>.</w:t>
            </w:r>
          </w:p>
        </w:tc>
        <w:tc>
          <w:tcPr>
            <w:tcW w:w="2520" w:type="dxa"/>
          </w:tcPr>
          <w:p w14:paraId="03B97E08" w14:textId="2C15F5C4"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KGjK</w:t>
            </w:r>
            <w:r w:rsidR="007A7F47">
              <w:rPr>
                <w:rFonts w:ascii="Times New Roman" w:hAnsi="Times New Roman" w:cs="Times New Roman"/>
                <w:sz w:val="24"/>
                <w:szCs w:val="24"/>
                <w:lang w:val="sq-AL"/>
              </w:rPr>
              <w:t xml:space="preserve">/ZIP, IT </w:t>
            </w:r>
          </w:p>
        </w:tc>
        <w:tc>
          <w:tcPr>
            <w:tcW w:w="1980" w:type="dxa"/>
          </w:tcPr>
          <w:p w14:paraId="7E24A9FB" w14:textId="77777777" w:rsidR="00B37845" w:rsidRPr="009B77E3" w:rsidRDefault="00B37845" w:rsidP="009455EB">
            <w:pPr>
              <w:rPr>
                <w:rFonts w:ascii="Times New Roman" w:hAnsi="Times New Roman" w:cs="Times New Roman"/>
                <w:sz w:val="24"/>
                <w:szCs w:val="24"/>
                <w:lang w:val="sq-AL"/>
              </w:rPr>
            </w:pPr>
          </w:p>
        </w:tc>
        <w:tc>
          <w:tcPr>
            <w:tcW w:w="2065" w:type="dxa"/>
          </w:tcPr>
          <w:p w14:paraId="5F9A0169"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6B2CA4D5" w14:textId="77777777" w:rsidTr="009455EB">
        <w:tc>
          <w:tcPr>
            <w:tcW w:w="6385" w:type="dxa"/>
          </w:tcPr>
          <w:p w14:paraId="535260AE" w14:textId="7D7DEBF4" w:rsidR="00B37845" w:rsidRPr="009B77E3" w:rsidRDefault="00B37845" w:rsidP="007A7F47">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Vlerësimi i kapaciteteve të KGJK-së dhe gjykatave për trajtimin e kërkesave për qasje në dokumente publike</w:t>
            </w:r>
            <w:r w:rsidR="007D603F">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2520" w:type="dxa"/>
          </w:tcPr>
          <w:p w14:paraId="1A53C722" w14:textId="354E524E"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w:t>
            </w:r>
          </w:p>
        </w:tc>
        <w:tc>
          <w:tcPr>
            <w:tcW w:w="1980" w:type="dxa"/>
          </w:tcPr>
          <w:p w14:paraId="1B0B279D" w14:textId="006C21CD" w:rsidR="00B37845" w:rsidRPr="009B77E3" w:rsidRDefault="00B37845" w:rsidP="007D603F">
            <w:pPr>
              <w:rPr>
                <w:rFonts w:ascii="Times New Roman" w:hAnsi="Times New Roman" w:cs="Times New Roman"/>
                <w:sz w:val="24"/>
                <w:szCs w:val="24"/>
                <w:lang w:val="sq-AL"/>
              </w:rPr>
            </w:pPr>
            <w:r w:rsidRPr="009B77E3">
              <w:rPr>
                <w:rFonts w:ascii="Times New Roman" w:hAnsi="Times New Roman" w:cs="Times New Roman"/>
                <w:sz w:val="24"/>
                <w:szCs w:val="24"/>
                <w:lang w:val="sq-AL"/>
              </w:rPr>
              <w:t>K</w:t>
            </w:r>
            <w:r w:rsidR="007D603F">
              <w:rPr>
                <w:rFonts w:ascii="Times New Roman" w:hAnsi="Times New Roman" w:cs="Times New Roman"/>
                <w:sz w:val="24"/>
                <w:szCs w:val="24"/>
                <w:lang w:val="sq-AL"/>
              </w:rPr>
              <w:t>ërkohet mbështetje e donatorëve.</w:t>
            </w:r>
          </w:p>
        </w:tc>
        <w:tc>
          <w:tcPr>
            <w:tcW w:w="2065" w:type="dxa"/>
          </w:tcPr>
          <w:p w14:paraId="15FB77B9"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2022</w:t>
            </w:r>
          </w:p>
        </w:tc>
      </w:tr>
      <w:tr w:rsidR="00B37845" w:rsidRPr="009B77E3" w14:paraId="38441278" w14:textId="77777777" w:rsidTr="009455EB">
        <w:tc>
          <w:tcPr>
            <w:tcW w:w="6385" w:type="dxa"/>
          </w:tcPr>
          <w:p w14:paraId="1BCDB06F" w14:textId="0A8F6B8D" w:rsidR="00B37845" w:rsidRPr="009B77E3" w:rsidRDefault="00B37845" w:rsidP="007A7F47">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Hartimi i udhëzuesve dhe procedurave për qasje në dokumente publike</w:t>
            </w:r>
            <w:r w:rsidR="007D603F">
              <w:rPr>
                <w:rFonts w:ascii="Times New Roman" w:hAnsi="Times New Roman" w:cs="Times New Roman"/>
                <w:sz w:val="24"/>
                <w:szCs w:val="24"/>
                <w:lang w:val="sq-AL"/>
              </w:rPr>
              <w:t>.</w:t>
            </w:r>
          </w:p>
        </w:tc>
        <w:tc>
          <w:tcPr>
            <w:tcW w:w="2520" w:type="dxa"/>
          </w:tcPr>
          <w:p w14:paraId="3CF65250" w14:textId="22EC414D"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KG</w:t>
            </w:r>
            <w:r w:rsidR="007D603F">
              <w:rPr>
                <w:rFonts w:ascii="Times New Roman" w:hAnsi="Times New Roman" w:cs="Times New Roman"/>
                <w:sz w:val="24"/>
                <w:szCs w:val="24"/>
                <w:lang w:val="sq-AL"/>
              </w:rPr>
              <w:t>j</w:t>
            </w:r>
            <w:r w:rsidRPr="009B77E3">
              <w:rPr>
                <w:rFonts w:ascii="Times New Roman" w:hAnsi="Times New Roman" w:cs="Times New Roman"/>
                <w:sz w:val="24"/>
                <w:szCs w:val="24"/>
                <w:lang w:val="sq-AL"/>
              </w:rPr>
              <w:t>K</w:t>
            </w:r>
          </w:p>
        </w:tc>
        <w:tc>
          <w:tcPr>
            <w:tcW w:w="1980" w:type="dxa"/>
          </w:tcPr>
          <w:p w14:paraId="50C0A58C" w14:textId="02564000"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Kërkohet mbështetje e donatorëve</w:t>
            </w:r>
            <w:r w:rsidR="007D603F">
              <w:rPr>
                <w:rFonts w:ascii="Times New Roman" w:hAnsi="Times New Roman" w:cs="Times New Roman"/>
                <w:sz w:val="24"/>
                <w:szCs w:val="24"/>
                <w:lang w:val="sq-AL"/>
              </w:rPr>
              <w:t>.</w:t>
            </w:r>
          </w:p>
        </w:tc>
        <w:tc>
          <w:tcPr>
            <w:tcW w:w="2065" w:type="dxa"/>
          </w:tcPr>
          <w:p w14:paraId="099BC793"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2022</w:t>
            </w:r>
          </w:p>
        </w:tc>
      </w:tr>
      <w:tr w:rsidR="00B37845" w:rsidRPr="009B77E3" w14:paraId="0BB08A97" w14:textId="77777777" w:rsidTr="009455EB">
        <w:tc>
          <w:tcPr>
            <w:tcW w:w="6385" w:type="dxa"/>
          </w:tcPr>
          <w:p w14:paraId="268544AF" w14:textId="25BE334A" w:rsidR="00B37845" w:rsidRPr="009B77E3" w:rsidRDefault="00B37845" w:rsidP="007D603F">
            <w:pPr>
              <w:jc w:val="both"/>
              <w:rPr>
                <w:rFonts w:ascii="Times New Roman" w:hAnsi="Times New Roman"/>
                <w:sz w:val="24"/>
                <w:szCs w:val="24"/>
                <w:lang w:val="sq-AL"/>
              </w:rPr>
            </w:pPr>
            <w:r w:rsidRPr="009B77E3">
              <w:rPr>
                <w:rFonts w:ascii="Times New Roman" w:hAnsi="Times New Roman"/>
                <w:sz w:val="24"/>
                <w:szCs w:val="24"/>
                <w:lang w:val="sq-AL"/>
              </w:rPr>
              <w:t>Hartimi i një udhëzuesi me praktika të mira, ose materiale tjera trajnimi për trajtimin e rasteve të profilit të lartë</w:t>
            </w:r>
            <w:r w:rsidR="007D603F">
              <w:rPr>
                <w:rFonts w:ascii="Times New Roman" w:hAnsi="Times New Roman"/>
                <w:sz w:val="24"/>
                <w:szCs w:val="24"/>
                <w:lang w:val="sq-AL"/>
              </w:rPr>
              <w:t>.</w:t>
            </w:r>
          </w:p>
        </w:tc>
        <w:tc>
          <w:tcPr>
            <w:tcW w:w="2520" w:type="dxa"/>
          </w:tcPr>
          <w:p w14:paraId="61A8C52A" w14:textId="4220017B" w:rsidR="00B37845" w:rsidRPr="009B77E3" w:rsidRDefault="007D603F" w:rsidP="009455EB">
            <w:pPr>
              <w:rPr>
                <w:rFonts w:ascii="Times New Roman" w:hAnsi="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w:t>
            </w:r>
          </w:p>
        </w:tc>
        <w:tc>
          <w:tcPr>
            <w:tcW w:w="1980" w:type="dxa"/>
          </w:tcPr>
          <w:p w14:paraId="22A0C310" w14:textId="7B90F00E" w:rsidR="00B37845" w:rsidRPr="009B77E3" w:rsidRDefault="00B37845" w:rsidP="009455EB">
            <w:pPr>
              <w:rPr>
                <w:rFonts w:ascii="Times New Roman" w:hAnsi="Times New Roman"/>
                <w:sz w:val="24"/>
                <w:szCs w:val="24"/>
                <w:lang w:val="sq-AL"/>
              </w:rPr>
            </w:pPr>
            <w:r w:rsidRPr="009B77E3">
              <w:rPr>
                <w:rFonts w:ascii="Times New Roman" w:hAnsi="Times New Roman" w:cs="Times New Roman"/>
                <w:sz w:val="24"/>
                <w:szCs w:val="24"/>
                <w:lang w:val="sq-AL"/>
              </w:rPr>
              <w:t>Kërkohet mbështetje e donatorëve</w:t>
            </w:r>
            <w:r w:rsidR="007D603F">
              <w:rPr>
                <w:rFonts w:ascii="Times New Roman" w:hAnsi="Times New Roman" w:cs="Times New Roman"/>
                <w:sz w:val="24"/>
                <w:szCs w:val="24"/>
                <w:lang w:val="sq-AL"/>
              </w:rPr>
              <w:t>.</w:t>
            </w:r>
          </w:p>
        </w:tc>
        <w:tc>
          <w:tcPr>
            <w:tcW w:w="2065" w:type="dxa"/>
          </w:tcPr>
          <w:p w14:paraId="0C67F862" w14:textId="77777777" w:rsidR="00B37845" w:rsidRPr="009B77E3" w:rsidRDefault="00B37845" w:rsidP="009455EB">
            <w:pPr>
              <w:rPr>
                <w:rFonts w:ascii="Times New Roman" w:hAnsi="Times New Roman"/>
                <w:sz w:val="24"/>
                <w:szCs w:val="24"/>
                <w:lang w:val="sq-AL"/>
              </w:rPr>
            </w:pPr>
            <w:r w:rsidRPr="009B77E3">
              <w:rPr>
                <w:rFonts w:ascii="Times New Roman" w:hAnsi="Times New Roman"/>
                <w:sz w:val="24"/>
                <w:szCs w:val="24"/>
                <w:lang w:val="sq-AL"/>
              </w:rPr>
              <w:t>2022</w:t>
            </w:r>
          </w:p>
        </w:tc>
      </w:tr>
      <w:tr w:rsidR="00B37845" w:rsidRPr="009B77E3" w14:paraId="7CF81CF6" w14:textId="77777777" w:rsidTr="009455EB">
        <w:tc>
          <w:tcPr>
            <w:tcW w:w="12950" w:type="dxa"/>
            <w:gridSpan w:val="4"/>
            <w:shd w:val="clear" w:color="auto" w:fill="D0CECE" w:themeFill="background2" w:themeFillShade="E6"/>
          </w:tcPr>
          <w:p w14:paraId="0EC1852C" w14:textId="77777777"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Objektiva specifike 1.2: Promovimi i punës së KGJK-së dhe shërbimeve që ofrojnë gjykatat</w:t>
            </w:r>
          </w:p>
          <w:p w14:paraId="311E92F2" w14:textId="77777777" w:rsidR="00B37845" w:rsidRPr="009B77E3" w:rsidRDefault="00B37845" w:rsidP="009455EB">
            <w:pPr>
              <w:rPr>
                <w:rFonts w:ascii="Times New Roman" w:hAnsi="Times New Roman" w:cs="Times New Roman"/>
                <w:sz w:val="24"/>
                <w:szCs w:val="24"/>
                <w:lang w:val="sq-AL"/>
              </w:rPr>
            </w:pPr>
          </w:p>
        </w:tc>
      </w:tr>
      <w:tr w:rsidR="00B37845" w:rsidRPr="009B77E3" w14:paraId="500B4020" w14:textId="77777777" w:rsidTr="009455EB">
        <w:tc>
          <w:tcPr>
            <w:tcW w:w="6385" w:type="dxa"/>
          </w:tcPr>
          <w:p w14:paraId="1068B04E" w14:textId="16915AF7" w:rsidR="00B37845" w:rsidRPr="009B77E3" w:rsidRDefault="00B37845" w:rsidP="007A7F47">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Njoftime publike në portalet e gjyqësorit, mediat tradicionale, digjitale e rrjetet sociale për punën e KGJK-së dhe gjykatave</w:t>
            </w:r>
            <w:r w:rsidR="007D603F">
              <w:rPr>
                <w:rFonts w:ascii="Times New Roman" w:hAnsi="Times New Roman" w:cs="Times New Roman"/>
                <w:sz w:val="24"/>
                <w:szCs w:val="24"/>
                <w:lang w:val="sq-AL"/>
              </w:rPr>
              <w:t>.</w:t>
            </w:r>
          </w:p>
        </w:tc>
        <w:tc>
          <w:tcPr>
            <w:tcW w:w="2520" w:type="dxa"/>
          </w:tcPr>
          <w:p w14:paraId="1B406CEA" w14:textId="57BB59D8"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119F18EA"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1F8B7C90" w14:textId="77777777" w:rsidR="00B37845" w:rsidRPr="009B77E3" w:rsidRDefault="00B37845" w:rsidP="009455EB">
            <w:pPr>
              <w:rPr>
                <w:rFonts w:ascii="Times New Roman" w:hAnsi="Times New Roman" w:cs="Times New Roman"/>
                <w:sz w:val="24"/>
                <w:szCs w:val="24"/>
                <w:lang w:val="sq-AL"/>
              </w:rPr>
            </w:pPr>
          </w:p>
        </w:tc>
        <w:tc>
          <w:tcPr>
            <w:tcW w:w="2065" w:type="dxa"/>
          </w:tcPr>
          <w:p w14:paraId="4536529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609FD9E6" w14:textId="77777777" w:rsidTr="009455EB">
        <w:tc>
          <w:tcPr>
            <w:tcW w:w="6385" w:type="dxa"/>
          </w:tcPr>
          <w:p w14:paraId="746BAB4C" w14:textId="414EF59F"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Organizimi i konferencës vjetore të gjyqësorit</w:t>
            </w:r>
            <w:r w:rsidR="007D603F">
              <w:rPr>
                <w:rFonts w:ascii="Times New Roman" w:hAnsi="Times New Roman" w:cs="Times New Roman"/>
                <w:sz w:val="24"/>
                <w:szCs w:val="24"/>
                <w:lang w:val="sq-AL"/>
              </w:rPr>
              <w:t>.</w:t>
            </w:r>
          </w:p>
        </w:tc>
        <w:tc>
          <w:tcPr>
            <w:tcW w:w="2520" w:type="dxa"/>
          </w:tcPr>
          <w:p w14:paraId="619786B5" w14:textId="30C851A7"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tc>
        <w:tc>
          <w:tcPr>
            <w:tcW w:w="1980" w:type="dxa"/>
          </w:tcPr>
          <w:p w14:paraId="60DE345F" w14:textId="1811C322" w:rsidR="00B37845" w:rsidRPr="009B77E3" w:rsidRDefault="007A7F47" w:rsidP="009455EB">
            <w:pPr>
              <w:rPr>
                <w:rFonts w:ascii="Times New Roman" w:hAnsi="Times New Roman" w:cs="Times New Roman"/>
                <w:sz w:val="24"/>
                <w:szCs w:val="24"/>
                <w:lang w:val="sq-AL"/>
              </w:rPr>
            </w:pPr>
            <w:bookmarkStart w:id="16" w:name="_GoBack"/>
            <w:bookmarkEnd w:id="16"/>
            <w:r w:rsidRPr="00D8571A">
              <w:rPr>
                <w:rFonts w:ascii="Times New Roman" w:hAnsi="Times New Roman" w:cs="Times New Roman"/>
                <w:sz w:val="24"/>
                <w:szCs w:val="24"/>
                <w:lang w:val="sq-AL"/>
              </w:rPr>
              <w:t>OSBE</w:t>
            </w:r>
          </w:p>
        </w:tc>
        <w:tc>
          <w:tcPr>
            <w:tcW w:w="2065" w:type="dxa"/>
          </w:tcPr>
          <w:p w14:paraId="478BFE19"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5B357834" w14:textId="77777777" w:rsidTr="007D603F">
        <w:trPr>
          <w:trHeight w:val="1070"/>
        </w:trPr>
        <w:tc>
          <w:tcPr>
            <w:tcW w:w="6385" w:type="dxa"/>
          </w:tcPr>
          <w:p w14:paraId="6F773E12" w14:textId="60E59569" w:rsidR="00B37845" w:rsidRPr="009B77E3" w:rsidRDefault="00B37845" w:rsidP="007D603F">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Përgatitja e videove, infografikave, animacioneve për rrjete sociale</w:t>
            </w:r>
            <w:r w:rsidR="007D603F">
              <w:rPr>
                <w:rFonts w:ascii="Times New Roman" w:hAnsi="Times New Roman" w:cs="Times New Roman"/>
                <w:sz w:val="24"/>
                <w:szCs w:val="24"/>
                <w:lang w:val="sq-AL"/>
              </w:rPr>
              <w:t>.</w:t>
            </w:r>
            <w:r w:rsidRPr="009B77E3">
              <w:rPr>
                <w:rFonts w:ascii="Times New Roman" w:hAnsi="Times New Roman"/>
                <w:sz w:val="24"/>
                <w:szCs w:val="24"/>
                <w:lang w:val="sq-AL"/>
              </w:rPr>
              <w:t xml:space="preserve"> </w:t>
            </w:r>
          </w:p>
        </w:tc>
        <w:tc>
          <w:tcPr>
            <w:tcW w:w="2520" w:type="dxa"/>
          </w:tcPr>
          <w:p w14:paraId="4C95197F" w14:textId="3E843500"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0EFFF8C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3155E35A" w14:textId="055A7D98" w:rsidR="00B37845" w:rsidRPr="007D603F"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Projekti i USAID-it për Drejtësi do të </w:t>
            </w:r>
            <w:r w:rsidR="007D603F">
              <w:rPr>
                <w:rFonts w:ascii="Times New Roman" w:hAnsi="Times New Roman" w:cs="Times New Roman"/>
                <w:sz w:val="24"/>
                <w:szCs w:val="24"/>
                <w:lang w:val="sq-AL"/>
              </w:rPr>
              <w:t>ofrojë trajnime në këtë drejtim.</w:t>
            </w:r>
          </w:p>
        </w:tc>
        <w:tc>
          <w:tcPr>
            <w:tcW w:w="2065" w:type="dxa"/>
          </w:tcPr>
          <w:p w14:paraId="46FFB7A8"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2C01829F" w14:textId="77777777" w:rsidTr="009455EB">
        <w:tc>
          <w:tcPr>
            <w:tcW w:w="6385" w:type="dxa"/>
          </w:tcPr>
          <w:p w14:paraId="2D514A5E" w14:textId="7637E880"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Organizimi </w:t>
            </w:r>
            <w:r w:rsidR="007D603F">
              <w:rPr>
                <w:rFonts w:ascii="Times New Roman" w:hAnsi="Times New Roman" w:cs="Times New Roman"/>
                <w:sz w:val="24"/>
                <w:szCs w:val="24"/>
                <w:lang w:val="sq-AL"/>
              </w:rPr>
              <w:t>i ditëve të hapura për qytetarë.</w:t>
            </w:r>
          </w:p>
          <w:p w14:paraId="229ECC12" w14:textId="77777777" w:rsidR="00B37845" w:rsidRPr="009B77E3" w:rsidRDefault="00B37845" w:rsidP="009455EB">
            <w:pPr>
              <w:rPr>
                <w:rFonts w:ascii="Times New Roman" w:hAnsi="Times New Roman" w:cs="Times New Roman"/>
                <w:sz w:val="24"/>
                <w:szCs w:val="24"/>
                <w:lang w:val="sq-AL"/>
              </w:rPr>
            </w:pPr>
          </w:p>
        </w:tc>
        <w:tc>
          <w:tcPr>
            <w:tcW w:w="2520" w:type="dxa"/>
          </w:tcPr>
          <w:p w14:paraId="410792C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Gjykatat/ZIP</w:t>
            </w:r>
          </w:p>
        </w:tc>
        <w:tc>
          <w:tcPr>
            <w:tcW w:w="1980" w:type="dxa"/>
          </w:tcPr>
          <w:p w14:paraId="5A978828" w14:textId="77777777" w:rsidR="00B37845" w:rsidRPr="009B77E3" w:rsidRDefault="00B37845" w:rsidP="009455EB">
            <w:pPr>
              <w:rPr>
                <w:rFonts w:ascii="Times New Roman" w:hAnsi="Times New Roman" w:cs="Times New Roman"/>
                <w:sz w:val="24"/>
                <w:szCs w:val="24"/>
                <w:lang w:val="sq-AL"/>
              </w:rPr>
            </w:pPr>
          </w:p>
        </w:tc>
        <w:tc>
          <w:tcPr>
            <w:tcW w:w="2065" w:type="dxa"/>
          </w:tcPr>
          <w:p w14:paraId="024F3D8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2022-2023</w:t>
            </w:r>
          </w:p>
          <w:p w14:paraId="34F81319" w14:textId="77777777" w:rsidR="00B37845" w:rsidRPr="009B77E3" w:rsidRDefault="00B37845" w:rsidP="009455EB">
            <w:pPr>
              <w:rPr>
                <w:rFonts w:ascii="Times New Roman" w:hAnsi="Times New Roman" w:cs="Times New Roman"/>
                <w:sz w:val="24"/>
                <w:szCs w:val="24"/>
                <w:lang w:val="sq-AL"/>
              </w:rPr>
            </w:pPr>
          </w:p>
        </w:tc>
      </w:tr>
      <w:tr w:rsidR="00B37845" w:rsidRPr="009B77E3" w14:paraId="345C6167" w14:textId="77777777" w:rsidTr="009455EB">
        <w:tc>
          <w:tcPr>
            <w:tcW w:w="6385" w:type="dxa"/>
          </w:tcPr>
          <w:p w14:paraId="50FCE4C1" w14:textId="70F228C6"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Organizimi i vizitave të studentëve dhe nxënësve në gjykata</w:t>
            </w:r>
            <w:r w:rsidR="007D603F">
              <w:rPr>
                <w:rFonts w:ascii="Times New Roman" w:hAnsi="Times New Roman" w:cs="Times New Roman"/>
                <w:sz w:val="24"/>
                <w:szCs w:val="24"/>
                <w:lang w:val="sq-AL"/>
              </w:rPr>
              <w:t>.</w:t>
            </w:r>
          </w:p>
        </w:tc>
        <w:tc>
          <w:tcPr>
            <w:tcW w:w="2520" w:type="dxa"/>
          </w:tcPr>
          <w:p w14:paraId="10E09589" w14:textId="77777777"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12D55EF2" w14:textId="77777777" w:rsidR="00B37845" w:rsidRPr="009B77E3" w:rsidRDefault="00B37845" w:rsidP="009455EB">
            <w:pPr>
              <w:rPr>
                <w:rFonts w:ascii="Times New Roman" w:hAnsi="Times New Roman" w:cs="Times New Roman"/>
                <w:sz w:val="24"/>
                <w:szCs w:val="24"/>
                <w:lang w:val="sq-AL"/>
              </w:rPr>
            </w:pPr>
          </w:p>
        </w:tc>
        <w:tc>
          <w:tcPr>
            <w:tcW w:w="2065" w:type="dxa"/>
          </w:tcPr>
          <w:p w14:paraId="1EA829E8" w14:textId="77777777"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2022-2023</w:t>
            </w:r>
          </w:p>
        </w:tc>
      </w:tr>
      <w:tr w:rsidR="00B37845" w:rsidRPr="009B77E3" w14:paraId="6C0640C4" w14:textId="77777777" w:rsidTr="009455EB">
        <w:tc>
          <w:tcPr>
            <w:tcW w:w="6385" w:type="dxa"/>
          </w:tcPr>
          <w:p w14:paraId="57118821" w14:textId="151323B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Përgatitja e storieve të suksesit </w:t>
            </w:r>
            <w:r w:rsidRPr="009B77E3">
              <w:rPr>
                <w:rFonts w:ascii="Times New Roman" w:hAnsi="Times New Roman"/>
                <w:sz w:val="24"/>
                <w:szCs w:val="24"/>
                <w:lang w:val="sq-AL"/>
              </w:rPr>
              <w:t>për postim në media sociale, si dhe në mediat tradicionale</w:t>
            </w:r>
            <w:r w:rsidR="007D603F">
              <w:rPr>
                <w:rFonts w:ascii="Times New Roman" w:hAnsi="Times New Roman"/>
                <w:sz w:val="24"/>
                <w:szCs w:val="24"/>
                <w:lang w:val="sq-AL"/>
              </w:rPr>
              <w:t>.</w:t>
            </w:r>
          </w:p>
        </w:tc>
        <w:tc>
          <w:tcPr>
            <w:tcW w:w="2520" w:type="dxa"/>
          </w:tcPr>
          <w:p w14:paraId="56A0406A" w14:textId="4E310409" w:rsidR="00B37845" w:rsidRPr="009B77E3" w:rsidRDefault="007D603F" w:rsidP="009455EB">
            <w:pPr>
              <w:spacing w:line="360" w:lineRule="auto"/>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5CD407F6"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4D423FF5" w14:textId="77777777" w:rsidR="00B37845" w:rsidRPr="009B77E3" w:rsidRDefault="00B37845" w:rsidP="009455EB">
            <w:pPr>
              <w:rPr>
                <w:rFonts w:ascii="Times New Roman" w:hAnsi="Times New Roman" w:cs="Times New Roman"/>
                <w:sz w:val="24"/>
                <w:szCs w:val="24"/>
                <w:lang w:val="sq-AL"/>
              </w:rPr>
            </w:pPr>
          </w:p>
        </w:tc>
        <w:tc>
          <w:tcPr>
            <w:tcW w:w="2065" w:type="dxa"/>
          </w:tcPr>
          <w:p w14:paraId="019C80CF"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071700F7" w14:textId="77777777" w:rsidTr="009455EB">
        <w:tc>
          <w:tcPr>
            <w:tcW w:w="12950" w:type="dxa"/>
            <w:gridSpan w:val="4"/>
            <w:shd w:val="clear" w:color="auto" w:fill="D0CECE" w:themeFill="background2" w:themeFillShade="E6"/>
          </w:tcPr>
          <w:p w14:paraId="46EF888E" w14:textId="7E0533DB"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 xml:space="preserve">Objektiva specifike 1.3: Marrëdhënie </w:t>
            </w:r>
            <w:r w:rsidR="007D603F" w:rsidRPr="009B77E3">
              <w:rPr>
                <w:rFonts w:ascii="Times New Roman" w:hAnsi="Times New Roman" w:cs="Times New Roman"/>
                <w:b/>
                <w:bCs/>
                <w:i/>
                <w:iCs/>
                <w:sz w:val="24"/>
                <w:szCs w:val="24"/>
                <w:lang w:val="sq-AL"/>
              </w:rPr>
              <w:t>pro aktive</w:t>
            </w:r>
            <w:r w:rsidRPr="009B77E3">
              <w:rPr>
                <w:rFonts w:ascii="Times New Roman" w:hAnsi="Times New Roman" w:cs="Times New Roman"/>
                <w:b/>
                <w:bCs/>
                <w:i/>
                <w:iCs/>
                <w:sz w:val="24"/>
                <w:szCs w:val="24"/>
                <w:lang w:val="sq-AL"/>
              </w:rPr>
              <w:t xml:space="preserve"> gjyqësor-media dhe gjyqësor-shoqëri civile</w:t>
            </w:r>
          </w:p>
          <w:p w14:paraId="6E567D6F" w14:textId="77777777" w:rsidR="00B37845" w:rsidRPr="009B77E3" w:rsidRDefault="00B37845" w:rsidP="009455EB">
            <w:pPr>
              <w:rPr>
                <w:rFonts w:ascii="Times New Roman" w:hAnsi="Times New Roman" w:cs="Times New Roman"/>
                <w:sz w:val="24"/>
                <w:szCs w:val="24"/>
                <w:lang w:val="sq-AL"/>
              </w:rPr>
            </w:pPr>
          </w:p>
        </w:tc>
      </w:tr>
      <w:tr w:rsidR="00B37845" w:rsidRPr="009B77E3" w14:paraId="0C6CEA81" w14:textId="77777777" w:rsidTr="009455EB">
        <w:tc>
          <w:tcPr>
            <w:tcW w:w="6385" w:type="dxa"/>
          </w:tcPr>
          <w:p w14:paraId="6A65B207" w14:textId="67513D50" w:rsidR="00B37845" w:rsidRPr="009B77E3" w:rsidRDefault="00B37845" w:rsidP="007A7F47">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Komunikim i rregullt me media për të gjitha aktivitetet në gjyqësor (komunikata për shtyp, përgjigje në pyetjet e adresuara)</w:t>
            </w:r>
            <w:r w:rsidR="007D603F">
              <w:rPr>
                <w:rFonts w:ascii="Times New Roman" w:hAnsi="Times New Roman" w:cs="Times New Roman"/>
                <w:sz w:val="24"/>
                <w:szCs w:val="24"/>
                <w:lang w:val="sq-AL"/>
              </w:rPr>
              <w:t>.</w:t>
            </w:r>
          </w:p>
        </w:tc>
        <w:tc>
          <w:tcPr>
            <w:tcW w:w="2520" w:type="dxa"/>
          </w:tcPr>
          <w:p w14:paraId="5A6B946D" w14:textId="7542CE6F"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6C2A0A4A"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23D999EB" w14:textId="77777777" w:rsidR="00B37845" w:rsidRPr="009B77E3" w:rsidRDefault="00B37845" w:rsidP="009455EB">
            <w:pPr>
              <w:rPr>
                <w:rFonts w:ascii="Times New Roman" w:hAnsi="Times New Roman" w:cs="Times New Roman"/>
                <w:sz w:val="24"/>
                <w:szCs w:val="24"/>
                <w:lang w:val="sq-AL"/>
              </w:rPr>
            </w:pPr>
          </w:p>
        </w:tc>
        <w:tc>
          <w:tcPr>
            <w:tcW w:w="2065" w:type="dxa"/>
          </w:tcPr>
          <w:p w14:paraId="6DF28889"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63F5EBFD" w14:textId="77777777" w:rsidTr="009455EB">
        <w:tc>
          <w:tcPr>
            <w:tcW w:w="6385" w:type="dxa"/>
          </w:tcPr>
          <w:p w14:paraId="496D1EB8" w14:textId="77777777" w:rsidR="00B37845" w:rsidRPr="009B77E3" w:rsidRDefault="00B37845" w:rsidP="009455EB">
            <w:pPr>
              <w:rPr>
                <w:rFonts w:ascii="Times New Roman" w:hAnsi="Times New Roman"/>
                <w:sz w:val="24"/>
                <w:szCs w:val="24"/>
                <w:lang w:val="sq-AL"/>
              </w:rPr>
            </w:pPr>
            <w:r w:rsidRPr="009B77E3">
              <w:rPr>
                <w:rFonts w:ascii="Times New Roman" w:hAnsi="Times New Roman"/>
                <w:sz w:val="24"/>
                <w:szCs w:val="24"/>
                <w:lang w:val="sq-AL"/>
              </w:rPr>
              <w:t xml:space="preserve">Trajnime të vazhdueshme mediale, me fokus tek shkathtësitë praktike të intervistimit, duke përfshirë intervistat e simuluara, për gjykatësit dhe zëdhënësit </w:t>
            </w:r>
          </w:p>
        </w:tc>
        <w:tc>
          <w:tcPr>
            <w:tcW w:w="2520" w:type="dxa"/>
          </w:tcPr>
          <w:p w14:paraId="7A405A19" w14:textId="674F7F94"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11CD6872" w14:textId="77777777" w:rsidR="00B37845" w:rsidRPr="009B77E3" w:rsidRDefault="00B37845" w:rsidP="009455EB">
            <w:pPr>
              <w:rPr>
                <w:rFonts w:ascii="Times New Roman" w:hAnsi="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102C9E88" w14:textId="77777777" w:rsidR="00B37845" w:rsidRPr="009B77E3" w:rsidRDefault="00B37845" w:rsidP="009455EB">
            <w:pPr>
              <w:rPr>
                <w:rFonts w:ascii="Times New Roman" w:hAnsi="Times New Roman" w:cs="Times New Roman"/>
                <w:sz w:val="24"/>
                <w:szCs w:val="24"/>
                <w:lang w:val="sq-AL"/>
              </w:rPr>
            </w:pPr>
          </w:p>
        </w:tc>
        <w:tc>
          <w:tcPr>
            <w:tcW w:w="2065" w:type="dxa"/>
          </w:tcPr>
          <w:p w14:paraId="1ACA74F7" w14:textId="77777777" w:rsidR="00B37845" w:rsidRPr="009B77E3" w:rsidRDefault="00B37845" w:rsidP="009455EB">
            <w:pPr>
              <w:rPr>
                <w:rFonts w:ascii="Times New Roman" w:hAnsi="Times New Roman"/>
                <w:sz w:val="24"/>
                <w:szCs w:val="24"/>
                <w:lang w:val="sq-AL"/>
              </w:rPr>
            </w:pPr>
            <w:r w:rsidRPr="009B77E3">
              <w:rPr>
                <w:rFonts w:ascii="Times New Roman" w:hAnsi="Times New Roman"/>
                <w:sz w:val="24"/>
                <w:szCs w:val="24"/>
                <w:lang w:val="sq-AL"/>
              </w:rPr>
              <w:t>2021-2022</w:t>
            </w:r>
          </w:p>
        </w:tc>
      </w:tr>
      <w:tr w:rsidR="00B37845" w:rsidRPr="009B77E3" w14:paraId="379B89C5" w14:textId="77777777" w:rsidTr="009455EB">
        <w:tc>
          <w:tcPr>
            <w:tcW w:w="6385" w:type="dxa"/>
          </w:tcPr>
          <w:p w14:paraId="67DB71FE" w14:textId="4D5912FB"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Organizimi i pjesëmarrjes së zyrtarëve të gjyqësorit në inter</w:t>
            </w:r>
            <w:r w:rsidR="007A7F47">
              <w:rPr>
                <w:rFonts w:ascii="Times New Roman" w:hAnsi="Times New Roman" w:cs="Times New Roman"/>
                <w:sz w:val="24"/>
                <w:szCs w:val="24"/>
                <w:lang w:val="sq-AL"/>
              </w:rPr>
              <w:t xml:space="preserve">vista dhe në debate televizive </w:t>
            </w:r>
          </w:p>
        </w:tc>
        <w:tc>
          <w:tcPr>
            <w:tcW w:w="2520" w:type="dxa"/>
          </w:tcPr>
          <w:p w14:paraId="68B11921" w14:textId="4D7BFFEC"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6D1DEA7E"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2FB9C601" w14:textId="77777777" w:rsidR="00B37845" w:rsidRPr="009B77E3" w:rsidRDefault="00B37845" w:rsidP="009455EB">
            <w:pPr>
              <w:rPr>
                <w:rFonts w:ascii="Times New Roman" w:hAnsi="Times New Roman" w:cs="Times New Roman"/>
                <w:sz w:val="24"/>
                <w:szCs w:val="24"/>
                <w:lang w:val="sq-AL"/>
              </w:rPr>
            </w:pPr>
          </w:p>
        </w:tc>
        <w:tc>
          <w:tcPr>
            <w:tcW w:w="2065" w:type="dxa"/>
          </w:tcPr>
          <w:p w14:paraId="04EDF34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0EDDA1A4" w14:textId="77777777" w:rsidTr="009455EB">
        <w:tc>
          <w:tcPr>
            <w:tcW w:w="6385" w:type="dxa"/>
          </w:tcPr>
          <w:p w14:paraId="65011844"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Takime joformale me kryeredaktorë e redaktorë lajmesh</w:t>
            </w:r>
          </w:p>
          <w:p w14:paraId="760CD067" w14:textId="77777777" w:rsidR="00B37845" w:rsidRPr="009B77E3" w:rsidRDefault="00B37845" w:rsidP="009455EB">
            <w:pPr>
              <w:rPr>
                <w:rFonts w:ascii="Times New Roman" w:hAnsi="Times New Roman" w:cs="Times New Roman"/>
                <w:sz w:val="24"/>
                <w:szCs w:val="24"/>
                <w:lang w:val="sq-AL"/>
              </w:rPr>
            </w:pPr>
          </w:p>
        </w:tc>
        <w:tc>
          <w:tcPr>
            <w:tcW w:w="2520" w:type="dxa"/>
          </w:tcPr>
          <w:p w14:paraId="64A3E83E" w14:textId="5DACFCD9"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7F1170DB"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p w14:paraId="5B2375B2" w14:textId="77777777" w:rsidR="00B37845" w:rsidRPr="009B77E3" w:rsidRDefault="00B37845" w:rsidP="009455EB">
            <w:pPr>
              <w:rPr>
                <w:rFonts w:ascii="Times New Roman" w:hAnsi="Times New Roman" w:cs="Times New Roman"/>
                <w:sz w:val="24"/>
                <w:szCs w:val="24"/>
                <w:lang w:val="sq-AL"/>
              </w:rPr>
            </w:pPr>
          </w:p>
        </w:tc>
        <w:tc>
          <w:tcPr>
            <w:tcW w:w="1980" w:type="dxa"/>
            <w:shd w:val="clear" w:color="auto" w:fill="auto"/>
          </w:tcPr>
          <w:p w14:paraId="60BC8D52" w14:textId="6BD9969F"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Projekti i USAID-it për Drejtësi do të mbështesë organizimin e takimeve periodike me përfaqësues të mediave</w:t>
            </w:r>
            <w:r w:rsidR="007D603F">
              <w:rPr>
                <w:rFonts w:ascii="Times New Roman" w:hAnsi="Times New Roman" w:cs="Times New Roman"/>
                <w:sz w:val="24"/>
                <w:szCs w:val="24"/>
                <w:lang w:val="sq-AL"/>
              </w:rPr>
              <w:t>.</w:t>
            </w:r>
          </w:p>
        </w:tc>
        <w:tc>
          <w:tcPr>
            <w:tcW w:w="2065" w:type="dxa"/>
          </w:tcPr>
          <w:p w14:paraId="3C867FB2"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5D35F5C8" w14:textId="77777777" w:rsidTr="009455EB">
        <w:tc>
          <w:tcPr>
            <w:tcW w:w="6385" w:type="dxa"/>
          </w:tcPr>
          <w:p w14:paraId="678EB91D" w14:textId="32E591EB"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Takime të përbashkëta me shoqërinë civile dhe me qytetarë (takime në komunitet, përfshirë gratë, të </w:t>
            </w:r>
            <w:r w:rsidR="007D603F" w:rsidRPr="009B77E3">
              <w:rPr>
                <w:rFonts w:ascii="Times New Roman" w:hAnsi="Times New Roman" w:cs="Times New Roman"/>
                <w:sz w:val="24"/>
                <w:szCs w:val="24"/>
                <w:lang w:val="sq-AL"/>
              </w:rPr>
              <w:t>rinjtë</w:t>
            </w:r>
            <w:r w:rsidRPr="009B77E3">
              <w:rPr>
                <w:rFonts w:ascii="Times New Roman" w:hAnsi="Times New Roman" w:cs="Times New Roman"/>
                <w:sz w:val="24"/>
                <w:szCs w:val="24"/>
                <w:lang w:val="sq-AL"/>
              </w:rPr>
              <w:t>, personat me aftësi të kufizuara, komunitetet jo shumicë, bizneset etj)</w:t>
            </w:r>
          </w:p>
          <w:p w14:paraId="696071A3" w14:textId="77777777" w:rsidR="00B37845" w:rsidRPr="009B77E3" w:rsidRDefault="00B37845" w:rsidP="009455EB">
            <w:pPr>
              <w:rPr>
                <w:rFonts w:ascii="Times New Roman" w:hAnsi="Times New Roman" w:cs="Times New Roman"/>
                <w:sz w:val="24"/>
                <w:szCs w:val="24"/>
                <w:lang w:val="sq-AL"/>
              </w:rPr>
            </w:pPr>
          </w:p>
        </w:tc>
        <w:tc>
          <w:tcPr>
            <w:tcW w:w="2520" w:type="dxa"/>
          </w:tcPr>
          <w:p w14:paraId="33F46DD5" w14:textId="114E5689" w:rsidR="00B37845" w:rsidRPr="009B77E3" w:rsidRDefault="007D603F"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43264245"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19B395A1" w14:textId="600F7F68"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Projekti i USAID-it për Drejtësi do të mbështesë disa takime me komunitet në regjione të ndryshme</w:t>
            </w:r>
            <w:r w:rsidR="007D603F">
              <w:rPr>
                <w:rFonts w:ascii="Times New Roman" w:hAnsi="Times New Roman" w:cs="Times New Roman"/>
                <w:sz w:val="24"/>
                <w:szCs w:val="24"/>
                <w:lang w:val="sq-AL"/>
              </w:rPr>
              <w:t>.</w:t>
            </w:r>
          </w:p>
        </w:tc>
        <w:tc>
          <w:tcPr>
            <w:tcW w:w="2065" w:type="dxa"/>
          </w:tcPr>
          <w:p w14:paraId="197FF711"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2B3C5E1B" w14:textId="77777777" w:rsidTr="009455EB">
        <w:tc>
          <w:tcPr>
            <w:tcW w:w="6385" w:type="dxa"/>
          </w:tcPr>
          <w:p w14:paraId="7A22D2BE" w14:textId="6EF8C526"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Adresimi i kërkesave për qasje në dokumente publike dhe monitorim të aktiviteteve të gjyqësorit nga shoqëria civile dhe mediat</w:t>
            </w:r>
            <w:r w:rsidR="00A671D5">
              <w:rPr>
                <w:rFonts w:ascii="Times New Roman" w:hAnsi="Times New Roman" w:cs="Times New Roman"/>
                <w:sz w:val="24"/>
                <w:szCs w:val="24"/>
                <w:lang w:val="sq-AL"/>
              </w:rPr>
              <w:t>.</w:t>
            </w:r>
          </w:p>
          <w:p w14:paraId="24FBC21B" w14:textId="77777777" w:rsidR="00B37845" w:rsidRPr="009B77E3" w:rsidRDefault="00B37845" w:rsidP="009455EB">
            <w:pPr>
              <w:rPr>
                <w:rFonts w:ascii="Times New Roman" w:hAnsi="Times New Roman" w:cs="Times New Roman"/>
                <w:sz w:val="24"/>
                <w:szCs w:val="24"/>
                <w:lang w:val="sq-AL"/>
              </w:rPr>
            </w:pPr>
          </w:p>
        </w:tc>
        <w:tc>
          <w:tcPr>
            <w:tcW w:w="2520" w:type="dxa"/>
          </w:tcPr>
          <w:p w14:paraId="69523BAE" w14:textId="77897274"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lastRenderedPageBreak/>
              <w:t>KGj</w:t>
            </w:r>
            <w:r w:rsidR="00B37845" w:rsidRPr="009B77E3">
              <w:rPr>
                <w:rFonts w:ascii="Times New Roman" w:hAnsi="Times New Roman" w:cs="Times New Roman"/>
                <w:sz w:val="24"/>
                <w:szCs w:val="24"/>
                <w:lang w:val="sq-AL"/>
              </w:rPr>
              <w:t>K/ZIP</w:t>
            </w:r>
          </w:p>
          <w:p w14:paraId="12C8730E"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2EF2A8B1" w14:textId="77777777" w:rsidR="00B37845" w:rsidRPr="009B77E3" w:rsidRDefault="00B37845" w:rsidP="009455EB">
            <w:pPr>
              <w:rPr>
                <w:rFonts w:ascii="Times New Roman" w:hAnsi="Times New Roman" w:cs="Times New Roman"/>
                <w:sz w:val="24"/>
                <w:szCs w:val="24"/>
                <w:lang w:val="sq-AL"/>
              </w:rPr>
            </w:pPr>
          </w:p>
        </w:tc>
        <w:tc>
          <w:tcPr>
            <w:tcW w:w="2065" w:type="dxa"/>
          </w:tcPr>
          <w:p w14:paraId="2E3E6884"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14D204F0" w14:textId="77777777" w:rsidTr="009455EB">
        <w:tc>
          <w:tcPr>
            <w:tcW w:w="12950" w:type="dxa"/>
            <w:gridSpan w:val="4"/>
            <w:shd w:val="clear" w:color="auto" w:fill="BDD6EE" w:themeFill="accent1" w:themeFillTint="66"/>
          </w:tcPr>
          <w:p w14:paraId="45F2F698"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Objektiva strategjike 2: Ngritja e vetëdijes së publikut për reformat në gjyqësor</w:t>
            </w:r>
          </w:p>
          <w:p w14:paraId="14EAF552" w14:textId="77777777" w:rsidR="00B37845" w:rsidRPr="009B77E3" w:rsidRDefault="00B37845" w:rsidP="009455EB">
            <w:pPr>
              <w:rPr>
                <w:rFonts w:ascii="Times New Roman" w:hAnsi="Times New Roman" w:cs="Times New Roman"/>
                <w:sz w:val="24"/>
                <w:szCs w:val="24"/>
                <w:lang w:val="sq-AL"/>
              </w:rPr>
            </w:pPr>
          </w:p>
        </w:tc>
      </w:tr>
      <w:tr w:rsidR="00B37845" w:rsidRPr="009B77E3" w14:paraId="348034FA" w14:textId="77777777" w:rsidTr="009455EB">
        <w:tc>
          <w:tcPr>
            <w:tcW w:w="12950" w:type="dxa"/>
            <w:gridSpan w:val="4"/>
            <w:shd w:val="clear" w:color="auto" w:fill="D0CECE" w:themeFill="background2" w:themeFillShade="E6"/>
          </w:tcPr>
          <w:p w14:paraId="58141CDD" w14:textId="77777777"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Objektiva specifike 2.1: Informim i rregullt i publikut për reformat ligjore dhe procedurale në gjyqësor</w:t>
            </w:r>
          </w:p>
          <w:p w14:paraId="16A43489" w14:textId="77777777" w:rsidR="00B37845" w:rsidRPr="009B77E3" w:rsidRDefault="00B37845" w:rsidP="009455EB">
            <w:pPr>
              <w:rPr>
                <w:rFonts w:ascii="Times New Roman" w:hAnsi="Times New Roman" w:cs="Times New Roman"/>
                <w:b/>
                <w:bCs/>
                <w:i/>
                <w:iCs/>
                <w:sz w:val="24"/>
                <w:szCs w:val="24"/>
                <w:lang w:val="sq-AL"/>
              </w:rPr>
            </w:pPr>
          </w:p>
        </w:tc>
      </w:tr>
      <w:tr w:rsidR="00B37845" w:rsidRPr="009B77E3" w14:paraId="241EE46B" w14:textId="77777777" w:rsidTr="009455EB">
        <w:tc>
          <w:tcPr>
            <w:tcW w:w="6385" w:type="dxa"/>
          </w:tcPr>
          <w:p w14:paraId="357D200E" w14:textId="58B02A21"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Njoftime, video, infografika, animacione të publikuara në portal, rrjete sociale e media</w:t>
            </w:r>
            <w:r w:rsidR="00A671D5">
              <w:rPr>
                <w:rFonts w:ascii="Times New Roman" w:hAnsi="Times New Roman" w:cs="Times New Roman"/>
                <w:sz w:val="24"/>
                <w:szCs w:val="24"/>
                <w:lang w:val="sq-AL"/>
              </w:rPr>
              <w:t>.</w:t>
            </w:r>
          </w:p>
          <w:p w14:paraId="1C438CA2" w14:textId="77777777" w:rsidR="00B37845" w:rsidRPr="009B77E3" w:rsidRDefault="00B37845" w:rsidP="009455EB">
            <w:pPr>
              <w:rPr>
                <w:rFonts w:ascii="Times New Roman" w:hAnsi="Times New Roman" w:cs="Times New Roman"/>
                <w:sz w:val="24"/>
                <w:szCs w:val="24"/>
                <w:lang w:val="sq-AL"/>
              </w:rPr>
            </w:pPr>
          </w:p>
        </w:tc>
        <w:tc>
          <w:tcPr>
            <w:tcW w:w="2520" w:type="dxa"/>
          </w:tcPr>
          <w:p w14:paraId="6676EAA1" w14:textId="75AA5C11"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7B142323"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4E94F132" w14:textId="57AC6E23"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Programi </w:t>
            </w:r>
            <w:r w:rsidR="00A671D5" w:rsidRPr="009B77E3">
              <w:rPr>
                <w:rFonts w:ascii="Times New Roman" w:hAnsi="Times New Roman" w:cs="Times New Roman"/>
                <w:sz w:val="24"/>
                <w:szCs w:val="24"/>
                <w:lang w:val="sq-AL"/>
              </w:rPr>
              <w:t>Drejtësia</w:t>
            </w:r>
            <w:r w:rsidRPr="009B77E3">
              <w:rPr>
                <w:rFonts w:ascii="Times New Roman" w:hAnsi="Times New Roman" w:cs="Times New Roman"/>
                <w:sz w:val="24"/>
                <w:szCs w:val="24"/>
                <w:lang w:val="sq-AL"/>
              </w:rPr>
              <w:t xml:space="preserve"> Komerciale</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2065" w:type="dxa"/>
          </w:tcPr>
          <w:p w14:paraId="42F5F231"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p w14:paraId="70591245" w14:textId="77777777" w:rsidR="00B37845" w:rsidRPr="009B77E3" w:rsidRDefault="00B37845" w:rsidP="009455EB">
            <w:pPr>
              <w:rPr>
                <w:rFonts w:ascii="Times New Roman" w:hAnsi="Times New Roman" w:cs="Times New Roman"/>
                <w:sz w:val="24"/>
                <w:szCs w:val="24"/>
                <w:lang w:val="sq-AL"/>
              </w:rPr>
            </w:pPr>
          </w:p>
        </w:tc>
      </w:tr>
      <w:tr w:rsidR="00B37845" w:rsidRPr="009B77E3" w14:paraId="1B385553" w14:textId="77777777" w:rsidTr="009455EB">
        <w:tc>
          <w:tcPr>
            <w:tcW w:w="6385" w:type="dxa"/>
          </w:tcPr>
          <w:p w14:paraId="502DA061" w14:textId="794D2068" w:rsidR="00B37845" w:rsidRPr="009B77E3" w:rsidRDefault="00B37845" w:rsidP="00A671D5">
            <w:pPr>
              <w:rPr>
                <w:rFonts w:ascii="Times New Roman" w:hAnsi="Times New Roman" w:cs="Times New Roman"/>
                <w:sz w:val="24"/>
                <w:szCs w:val="24"/>
                <w:lang w:val="sq-AL"/>
              </w:rPr>
            </w:pPr>
            <w:r w:rsidRPr="009B77E3">
              <w:rPr>
                <w:rFonts w:ascii="Times New Roman" w:hAnsi="Times New Roman" w:cs="Times New Roman"/>
                <w:sz w:val="24"/>
                <w:szCs w:val="24"/>
                <w:lang w:val="sq-AL"/>
              </w:rPr>
              <w:t>Spote në televizione dhe radio</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016E9C55" w14:textId="77777777" w:rsidR="00B37845" w:rsidRPr="009B77E3" w:rsidRDefault="00B37845" w:rsidP="009455EB">
            <w:pPr>
              <w:rPr>
                <w:rFonts w:ascii="Times New Roman" w:hAnsi="Times New Roman" w:cs="Times New Roman"/>
                <w:sz w:val="24"/>
                <w:szCs w:val="24"/>
                <w:lang w:val="sq-AL"/>
              </w:rPr>
            </w:pPr>
          </w:p>
          <w:p w14:paraId="0B701C5C" w14:textId="77777777" w:rsidR="00B37845" w:rsidRPr="009B77E3" w:rsidRDefault="00B37845" w:rsidP="009455EB">
            <w:pPr>
              <w:rPr>
                <w:rFonts w:ascii="Times New Roman" w:hAnsi="Times New Roman" w:cs="Times New Roman"/>
                <w:sz w:val="24"/>
                <w:szCs w:val="24"/>
                <w:lang w:val="sq-AL"/>
              </w:rPr>
            </w:pPr>
          </w:p>
        </w:tc>
        <w:tc>
          <w:tcPr>
            <w:tcW w:w="2520" w:type="dxa"/>
          </w:tcPr>
          <w:p w14:paraId="66FCA0BB" w14:textId="28CC104D"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04AF0AD4"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4A3F1D90" w14:textId="0D0A214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Programi </w:t>
            </w:r>
            <w:r w:rsidR="00A671D5" w:rsidRPr="009B77E3">
              <w:rPr>
                <w:rFonts w:ascii="Times New Roman" w:hAnsi="Times New Roman" w:cs="Times New Roman"/>
                <w:sz w:val="24"/>
                <w:szCs w:val="24"/>
                <w:lang w:val="sq-AL"/>
              </w:rPr>
              <w:t>Drejtësia</w:t>
            </w:r>
            <w:r w:rsidRPr="009B77E3">
              <w:rPr>
                <w:rFonts w:ascii="Times New Roman" w:hAnsi="Times New Roman" w:cs="Times New Roman"/>
                <w:sz w:val="24"/>
                <w:szCs w:val="24"/>
                <w:lang w:val="sq-AL"/>
              </w:rPr>
              <w:t xml:space="preserve"> Komerciale do të realizojë 5 video</w:t>
            </w:r>
            <w:r w:rsidR="00A671D5">
              <w:rPr>
                <w:rFonts w:ascii="Times New Roman" w:hAnsi="Times New Roman" w:cs="Times New Roman"/>
                <w:sz w:val="24"/>
                <w:szCs w:val="24"/>
                <w:lang w:val="sq-AL"/>
              </w:rPr>
              <w:t>.</w:t>
            </w:r>
          </w:p>
        </w:tc>
        <w:tc>
          <w:tcPr>
            <w:tcW w:w="2065" w:type="dxa"/>
          </w:tcPr>
          <w:p w14:paraId="725E0024"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3DEE1831" w14:textId="77777777" w:rsidTr="009455EB">
        <w:tc>
          <w:tcPr>
            <w:tcW w:w="6385" w:type="dxa"/>
          </w:tcPr>
          <w:p w14:paraId="5B2E0886" w14:textId="1EE12F9E"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Broshura, fletushka, posterë</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1009DF70" w14:textId="77777777" w:rsidR="00B37845" w:rsidRPr="009B77E3" w:rsidRDefault="00B37845" w:rsidP="009455EB">
            <w:pPr>
              <w:rPr>
                <w:rFonts w:ascii="Times New Roman" w:hAnsi="Times New Roman" w:cs="Times New Roman"/>
                <w:sz w:val="24"/>
                <w:szCs w:val="24"/>
                <w:lang w:val="sq-AL"/>
              </w:rPr>
            </w:pPr>
          </w:p>
        </w:tc>
        <w:tc>
          <w:tcPr>
            <w:tcW w:w="2520" w:type="dxa"/>
          </w:tcPr>
          <w:p w14:paraId="65CD8E99" w14:textId="7CBD522E"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19E4654B"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shd w:val="clear" w:color="auto" w:fill="auto"/>
          </w:tcPr>
          <w:p w14:paraId="6A0E9C53" w14:textId="58ABCEED"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Projekti i USAID-it </w:t>
            </w:r>
            <w:r w:rsidR="00A671D5" w:rsidRPr="009B77E3">
              <w:rPr>
                <w:rFonts w:ascii="Times New Roman" w:hAnsi="Times New Roman" w:cs="Times New Roman"/>
                <w:sz w:val="24"/>
                <w:szCs w:val="24"/>
                <w:lang w:val="sq-AL"/>
              </w:rPr>
              <w:t>për</w:t>
            </w:r>
            <w:r w:rsidRPr="009B77E3">
              <w:rPr>
                <w:rFonts w:ascii="Times New Roman" w:hAnsi="Times New Roman" w:cs="Times New Roman"/>
                <w:sz w:val="24"/>
                <w:szCs w:val="24"/>
                <w:lang w:val="sq-AL"/>
              </w:rPr>
              <w:t xml:space="preserve"> </w:t>
            </w:r>
            <w:r w:rsidR="00A671D5" w:rsidRPr="009B77E3">
              <w:rPr>
                <w:rFonts w:ascii="Times New Roman" w:hAnsi="Times New Roman" w:cs="Times New Roman"/>
                <w:sz w:val="24"/>
                <w:szCs w:val="24"/>
                <w:lang w:val="sq-AL"/>
              </w:rPr>
              <w:t>Drejtësi</w:t>
            </w:r>
            <w:r w:rsidR="00A671D5">
              <w:rPr>
                <w:rFonts w:ascii="Times New Roman" w:hAnsi="Times New Roman" w:cs="Times New Roman"/>
                <w:sz w:val="24"/>
                <w:szCs w:val="24"/>
                <w:lang w:val="sq-AL"/>
              </w:rPr>
              <w:t>.</w:t>
            </w:r>
          </w:p>
          <w:p w14:paraId="60D35D9D" w14:textId="41163A7A" w:rsidR="00B37845" w:rsidRPr="007A7F47"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Programi </w:t>
            </w:r>
            <w:r w:rsidR="00A671D5" w:rsidRPr="009B77E3">
              <w:rPr>
                <w:rFonts w:ascii="Times New Roman" w:hAnsi="Times New Roman" w:cs="Times New Roman"/>
                <w:sz w:val="24"/>
                <w:szCs w:val="24"/>
                <w:lang w:val="sq-AL"/>
              </w:rPr>
              <w:t>Drejtësia</w:t>
            </w:r>
            <w:r w:rsidRPr="009B77E3">
              <w:rPr>
                <w:rFonts w:ascii="Times New Roman" w:hAnsi="Times New Roman" w:cs="Times New Roman"/>
                <w:sz w:val="24"/>
                <w:szCs w:val="24"/>
                <w:lang w:val="sq-AL"/>
              </w:rPr>
              <w:t xml:space="preserve"> Komerciale</w:t>
            </w:r>
            <w:r w:rsidR="00A671D5">
              <w:rPr>
                <w:rFonts w:ascii="Times New Roman" w:hAnsi="Times New Roman" w:cs="Times New Roman"/>
                <w:sz w:val="24"/>
                <w:szCs w:val="24"/>
                <w:lang w:val="sq-AL"/>
              </w:rPr>
              <w:t>.</w:t>
            </w:r>
          </w:p>
        </w:tc>
        <w:tc>
          <w:tcPr>
            <w:tcW w:w="2065" w:type="dxa"/>
            <w:shd w:val="clear" w:color="auto" w:fill="auto"/>
          </w:tcPr>
          <w:p w14:paraId="27BB332B"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2021-2023 </w:t>
            </w:r>
          </w:p>
          <w:p w14:paraId="53A6B802" w14:textId="77777777" w:rsidR="00B37845" w:rsidRPr="009B77E3" w:rsidRDefault="00B37845" w:rsidP="009455EB">
            <w:pPr>
              <w:rPr>
                <w:rFonts w:ascii="Times New Roman" w:hAnsi="Times New Roman" w:cs="Times New Roman"/>
                <w:sz w:val="24"/>
                <w:szCs w:val="24"/>
                <w:lang w:val="sq-AL"/>
              </w:rPr>
            </w:pPr>
          </w:p>
        </w:tc>
      </w:tr>
      <w:tr w:rsidR="00B37845" w:rsidRPr="009B77E3" w14:paraId="002AA1DC" w14:textId="77777777" w:rsidTr="009455EB">
        <w:tc>
          <w:tcPr>
            <w:tcW w:w="12950" w:type="dxa"/>
            <w:gridSpan w:val="4"/>
            <w:shd w:val="clear" w:color="auto" w:fill="D0CECE" w:themeFill="background2" w:themeFillShade="E6"/>
          </w:tcPr>
          <w:p w14:paraId="7222E61E" w14:textId="77777777"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 xml:space="preserve">Objektiva specifike 2.2: Ngritja e vetëdijes së publikut për mekanizmat e Drejtësisë Komerciale </w:t>
            </w:r>
          </w:p>
          <w:p w14:paraId="3FE2F054" w14:textId="77777777" w:rsidR="00B37845" w:rsidRPr="009B77E3" w:rsidRDefault="00B37845" w:rsidP="009455EB">
            <w:pPr>
              <w:rPr>
                <w:rFonts w:ascii="Times New Roman" w:hAnsi="Times New Roman" w:cs="Times New Roman"/>
                <w:b/>
                <w:bCs/>
                <w:i/>
                <w:iCs/>
                <w:sz w:val="24"/>
                <w:szCs w:val="24"/>
                <w:lang w:val="sq-AL"/>
              </w:rPr>
            </w:pPr>
          </w:p>
        </w:tc>
      </w:tr>
      <w:tr w:rsidR="00B37845" w:rsidRPr="009B77E3" w14:paraId="25339AC1" w14:textId="77777777" w:rsidTr="009455EB">
        <w:tc>
          <w:tcPr>
            <w:tcW w:w="6385" w:type="dxa"/>
          </w:tcPr>
          <w:p w14:paraId="7E901224" w14:textId="07AB7ABB"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Matja e njohurive të publikut për Drejtësinë Komerciale</w:t>
            </w:r>
            <w:r w:rsidR="00A671D5">
              <w:rPr>
                <w:rFonts w:ascii="Times New Roman" w:hAnsi="Times New Roman" w:cs="Times New Roman"/>
                <w:sz w:val="24"/>
                <w:szCs w:val="24"/>
                <w:lang w:val="sq-AL"/>
              </w:rPr>
              <w:t>.</w:t>
            </w:r>
          </w:p>
        </w:tc>
        <w:tc>
          <w:tcPr>
            <w:tcW w:w="2520" w:type="dxa"/>
          </w:tcPr>
          <w:p w14:paraId="7814E922" w14:textId="2031D8C2" w:rsidR="00B37845" w:rsidRPr="009B77E3" w:rsidRDefault="00A671D5" w:rsidP="009455EB">
            <w:pPr>
              <w:spacing w:line="360" w:lineRule="auto"/>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5540C7E5" w14:textId="77777777" w:rsidR="00B37845" w:rsidRPr="009B77E3" w:rsidRDefault="00B37845" w:rsidP="009455EB">
            <w:pPr>
              <w:rPr>
                <w:rFonts w:ascii="Times New Roman" w:hAnsi="Times New Roman" w:cs="Times New Roman"/>
                <w:sz w:val="24"/>
                <w:szCs w:val="24"/>
                <w:lang w:val="sq-AL"/>
              </w:rPr>
            </w:pPr>
          </w:p>
        </w:tc>
        <w:tc>
          <w:tcPr>
            <w:tcW w:w="1980" w:type="dxa"/>
          </w:tcPr>
          <w:p w14:paraId="3141707D" w14:textId="4D937EC4"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USAID-</w:t>
            </w:r>
            <w:r w:rsidR="00B37845" w:rsidRPr="009B77E3">
              <w:rPr>
                <w:rFonts w:ascii="Times New Roman" w:hAnsi="Times New Roman" w:cs="Times New Roman"/>
                <w:sz w:val="24"/>
                <w:szCs w:val="24"/>
                <w:lang w:val="sq-AL"/>
              </w:rPr>
              <w:t>Drejtësia Komerciale do të zhvillojë 2 studime</w:t>
            </w:r>
            <w:r>
              <w:rPr>
                <w:rFonts w:ascii="Times New Roman" w:hAnsi="Times New Roman" w:cs="Times New Roman"/>
                <w:sz w:val="24"/>
                <w:szCs w:val="24"/>
                <w:lang w:val="sq-AL"/>
              </w:rPr>
              <w:t>.</w:t>
            </w:r>
          </w:p>
        </w:tc>
        <w:tc>
          <w:tcPr>
            <w:tcW w:w="2065" w:type="dxa"/>
          </w:tcPr>
          <w:p w14:paraId="36852C26" w14:textId="77777777"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2021 - 2023</w:t>
            </w:r>
          </w:p>
          <w:p w14:paraId="2DFB853F" w14:textId="77777777" w:rsidR="00B37845" w:rsidRPr="009B77E3" w:rsidRDefault="00B37845" w:rsidP="009455EB">
            <w:pPr>
              <w:rPr>
                <w:rFonts w:ascii="Times New Roman" w:hAnsi="Times New Roman" w:cs="Times New Roman"/>
                <w:sz w:val="24"/>
                <w:szCs w:val="24"/>
                <w:lang w:val="sq-AL"/>
              </w:rPr>
            </w:pPr>
          </w:p>
        </w:tc>
      </w:tr>
      <w:tr w:rsidR="00B37845" w:rsidRPr="009B77E3" w14:paraId="2B6E91AA" w14:textId="77777777" w:rsidTr="009455EB">
        <w:tc>
          <w:tcPr>
            <w:tcW w:w="6385" w:type="dxa"/>
          </w:tcPr>
          <w:p w14:paraId="47C4A1EC" w14:textId="48012B78"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Video trajnuese mbi  </w:t>
            </w:r>
            <w:r w:rsidR="00A671D5" w:rsidRPr="009B77E3">
              <w:rPr>
                <w:rFonts w:ascii="Times New Roman" w:hAnsi="Times New Roman" w:cs="Times New Roman"/>
                <w:sz w:val="24"/>
                <w:szCs w:val="24"/>
                <w:lang w:val="sq-AL"/>
              </w:rPr>
              <w:t>Ndërmjetësimin</w:t>
            </w:r>
            <w:r w:rsidRPr="009B77E3">
              <w:rPr>
                <w:rFonts w:ascii="Times New Roman" w:hAnsi="Times New Roman" w:cs="Times New Roman"/>
                <w:sz w:val="24"/>
                <w:szCs w:val="24"/>
                <w:lang w:val="sq-AL"/>
              </w:rPr>
              <w:t xml:space="preserve"> dhe procedurat e Ndërmjetësimit</w:t>
            </w:r>
            <w:r w:rsidR="00A671D5">
              <w:rPr>
                <w:rFonts w:ascii="Times New Roman" w:hAnsi="Times New Roman" w:cs="Times New Roman"/>
                <w:sz w:val="24"/>
                <w:szCs w:val="24"/>
                <w:lang w:val="sq-AL"/>
              </w:rPr>
              <w:t>.</w:t>
            </w:r>
          </w:p>
        </w:tc>
        <w:tc>
          <w:tcPr>
            <w:tcW w:w="2520" w:type="dxa"/>
          </w:tcPr>
          <w:p w14:paraId="5D84C355" w14:textId="1F8145C1"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49468399" w14:textId="77777777" w:rsidR="00B37845" w:rsidRPr="009B77E3" w:rsidRDefault="00B37845" w:rsidP="009455EB">
            <w:pPr>
              <w:rPr>
                <w:rFonts w:ascii="Times New Roman" w:hAnsi="Times New Roman" w:cs="Times New Roman"/>
                <w:sz w:val="24"/>
                <w:szCs w:val="24"/>
                <w:lang w:val="sq-AL"/>
              </w:rPr>
            </w:pPr>
          </w:p>
        </w:tc>
        <w:tc>
          <w:tcPr>
            <w:tcW w:w="1980" w:type="dxa"/>
          </w:tcPr>
          <w:p w14:paraId="313357C1" w14:textId="284A4B0D"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USAID Drejtësia Komerciale</w:t>
            </w:r>
            <w:r w:rsidR="00A671D5">
              <w:rPr>
                <w:rFonts w:ascii="Times New Roman" w:hAnsi="Times New Roman" w:cs="Times New Roman"/>
                <w:sz w:val="24"/>
                <w:szCs w:val="24"/>
                <w:lang w:val="sq-AL"/>
              </w:rPr>
              <w:t>.</w:t>
            </w:r>
          </w:p>
        </w:tc>
        <w:tc>
          <w:tcPr>
            <w:tcW w:w="2065" w:type="dxa"/>
          </w:tcPr>
          <w:p w14:paraId="19BA526B"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w:t>
            </w:r>
          </w:p>
          <w:p w14:paraId="1BF89B67" w14:textId="77777777" w:rsidR="00B37845" w:rsidRPr="009B77E3" w:rsidRDefault="00B37845" w:rsidP="009455EB">
            <w:pPr>
              <w:rPr>
                <w:rFonts w:ascii="Times New Roman" w:hAnsi="Times New Roman" w:cs="Times New Roman"/>
                <w:sz w:val="24"/>
                <w:szCs w:val="24"/>
                <w:lang w:val="sq-AL"/>
              </w:rPr>
            </w:pPr>
          </w:p>
        </w:tc>
      </w:tr>
      <w:tr w:rsidR="00B37845" w:rsidRPr="009B77E3" w14:paraId="709B9796" w14:textId="77777777" w:rsidTr="009455EB">
        <w:tc>
          <w:tcPr>
            <w:tcW w:w="6385" w:type="dxa"/>
          </w:tcPr>
          <w:p w14:paraId="4BD6F90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Krijimi i një faqe interneti në kuadër të portalit të KGJK-së mbi Sistemin Online të Ndërmjetësimit</w:t>
            </w:r>
          </w:p>
        </w:tc>
        <w:tc>
          <w:tcPr>
            <w:tcW w:w="2520" w:type="dxa"/>
          </w:tcPr>
          <w:p w14:paraId="111C6C52" w14:textId="5F418EFB"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0A74330D" w14:textId="77777777" w:rsidR="00B37845" w:rsidRPr="009B77E3" w:rsidRDefault="00B37845" w:rsidP="009455EB">
            <w:pPr>
              <w:rPr>
                <w:rFonts w:ascii="Times New Roman" w:hAnsi="Times New Roman" w:cs="Times New Roman"/>
                <w:sz w:val="24"/>
                <w:szCs w:val="24"/>
                <w:lang w:val="sq-AL"/>
              </w:rPr>
            </w:pPr>
          </w:p>
        </w:tc>
        <w:tc>
          <w:tcPr>
            <w:tcW w:w="1980" w:type="dxa"/>
          </w:tcPr>
          <w:p w14:paraId="26D7221C" w14:textId="4F69C8D4"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USAID Programi Drejtësia Komerciale</w:t>
            </w:r>
            <w:r w:rsidR="00A671D5">
              <w:rPr>
                <w:rFonts w:ascii="Times New Roman" w:hAnsi="Times New Roman" w:cs="Times New Roman"/>
                <w:sz w:val="24"/>
                <w:szCs w:val="24"/>
                <w:lang w:val="sq-AL"/>
              </w:rPr>
              <w:t>.</w:t>
            </w:r>
          </w:p>
        </w:tc>
        <w:tc>
          <w:tcPr>
            <w:tcW w:w="2065" w:type="dxa"/>
          </w:tcPr>
          <w:p w14:paraId="2644625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2021 </w:t>
            </w:r>
          </w:p>
          <w:p w14:paraId="287D791A"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w:t>
            </w:r>
          </w:p>
        </w:tc>
      </w:tr>
      <w:tr w:rsidR="00B37845" w:rsidRPr="009B77E3" w14:paraId="2C8EB1EC" w14:textId="77777777" w:rsidTr="009455EB">
        <w:tc>
          <w:tcPr>
            <w:tcW w:w="6385" w:type="dxa"/>
          </w:tcPr>
          <w:p w14:paraId="1C1337BA" w14:textId="7DA4125A"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Krijimi i grupit punues për informim për Drejtësi Komerciale</w:t>
            </w:r>
            <w:r w:rsidR="00A671D5">
              <w:rPr>
                <w:rFonts w:ascii="Times New Roman" w:hAnsi="Times New Roman" w:cs="Times New Roman"/>
                <w:sz w:val="24"/>
                <w:szCs w:val="24"/>
                <w:lang w:val="sq-AL"/>
              </w:rPr>
              <w:t>.</w:t>
            </w:r>
          </w:p>
          <w:p w14:paraId="284D9325" w14:textId="77777777" w:rsidR="00B37845" w:rsidRPr="009B77E3" w:rsidRDefault="00B37845" w:rsidP="009455EB">
            <w:pPr>
              <w:rPr>
                <w:rFonts w:ascii="Times New Roman" w:hAnsi="Times New Roman" w:cs="Times New Roman"/>
                <w:sz w:val="24"/>
                <w:szCs w:val="24"/>
                <w:lang w:val="sq-AL"/>
              </w:rPr>
            </w:pPr>
          </w:p>
        </w:tc>
        <w:tc>
          <w:tcPr>
            <w:tcW w:w="2520" w:type="dxa"/>
          </w:tcPr>
          <w:p w14:paraId="4312AB3D" w14:textId="218B7A71"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3E4010DC" w14:textId="77777777" w:rsidR="00B37845" w:rsidRPr="009B77E3" w:rsidRDefault="00B37845" w:rsidP="009455EB">
            <w:pPr>
              <w:rPr>
                <w:rFonts w:ascii="Times New Roman" w:hAnsi="Times New Roman" w:cs="Times New Roman"/>
                <w:sz w:val="24"/>
                <w:szCs w:val="24"/>
                <w:lang w:val="sq-AL"/>
              </w:rPr>
            </w:pPr>
          </w:p>
        </w:tc>
        <w:tc>
          <w:tcPr>
            <w:tcW w:w="1980" w:type="dxa"/>
          </w:tcPr>
          <w:p w14:paraId="3AD3AFA0"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USAID Drejtësia Komerciale</w:t>
            </w:r>
          </w:p>
        </w:tc>
        <w:tc>
          <w:tcPr>
            <w:tcW w:w="2065" w:type="dxa"/>
          </w:tcPr>
          <w:p w14:paraId="66054F96"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w:t>
            </w:r>
          </w:p>
          <w:p w14:paraId="74CB0BC0" w14:textId="77777777" w:rsidR="00B37845" w:rsidRPr="009B77E3" w:rsidRDefault="00B37845" w:rsidP="009455EB">
            <w:pPr>
              <w:rPr>
                <w:rFonts w:ascii="Times New Roman" w:hAnsi="Times New Roman" w:cs="Times New Roman"/>
                <w:sz w:val="24"/>
                <w:szCs w:val="24"/>
                <w:lang w:val="sq-AL"/>
              </w:rPr>
            </w:pPr>
          </w:p>
        </w:tc>
      </w:tr>
      <w:tr w:rsidR="00B37845" w:rsidRPr="009B77E3" w14:paraId="0DBA2E3B" w14:textId="77777777" w:rsidTr="009455EB">
        <w:tc>
          <w:tcPr>
            <w:tcW w:w="6385" w:type="dxa"/>
          </w:tcPr>
          <w:p w14:paraId="794C773C" w14:textId="1A61022E"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Diskutime publike, tryeza të rrumbullakëta e sesione informuese për drejtësinë komerciale së bashku me odat ekonomike, OJQ-të, mediat e shoqatat e ndryshme</w:t>
            </w:r>
            <w:r w:rsidR="00A671D5">
              <w:rPr>
                <w:rFonts w:ascii="Times New Roman" w:hAnsi="Times New Roman" w:cs="Times New Roman"/>
                <w:sz w:val="24"/>
                <w:szCs w:val="24"/>
                <w:lang w:val="sq-AL"/>
              </w:rPr>
              <w:t>.</w:t>
            </w:r>
          </w:p>
          <w:p w14:paraId="05872419" w14:textId="77777777" w:rsidR="00B37845" w:rsidRPr="009B77E3" w:rsidRDefault="00B37845" w:rsidP="009455EB">
            <w:pPr>
              <w:rPr>
                <w:rFonts w:ascii="Times New Roman" w:hAnsi="Times New Roman" w:cs="Times New Roman"/>
                <w:sz w:val="24"/>
                <w:szCs w:val="24"/>
                <w:lang w:val="sq-AL"/>
              </w:rPr>
            </w:pPr>
          </w:p>
        </w:tc>
        <w:tc>
          <w:tcPr>
            <w:tcW w:w="2520" w:type="dxa"/>
          </w:tcPr>
          <w:p w14:paraId="2C808AC1" w14:textId="7BB04500"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lastRenderedPageBreak/>
              <w:t>KGj</w:t>
            </w:r>
            <w:r w:rsidR="00B37845" w:rsidRPr="009B77E3">
              <w:rPr>
                <w:rFonts w:ascii="Times New Roman" w:hAnsi="Times New Roman" w:cs="Times New Roman"/>
                <w:sz w:val="24"/>
                <w:szCs w:val="24"/>
                <w:lang w:val="sq-AL"/>
              </w:rPr>
              <w:t>K/ZIP</w:t>
            </w:r>
          </w:p>
          <w:p w14:paraId="5A57E661" w14:textId="77777777" w:rsidR="00B37845" w:rsidRPr="009B77E3" w:rsidRDefault="00B37845" w:rsidP="009455EB">
            <w:pPr>
              <w:rPr>
                <w:rFonts w:ascii="Times New Roman" w:hAnsi="Times New Roman" w:cs="Times New Roman"/>
                <w:sz w:val="24"/>
                <w:szCs w:val="24"/>
                <w:lang w:val="sq-AL"/>
              </w:rPr>
            </w:pPr>
          </w:p>
        </w:tc>
        <w:tc>
          <w:tcPr>
            <w:tcW w:w="1980" w:type="dxa"/>
          </w:tcPr>
          <w:p w14:paraId="792DF006" w14:textId="717C7A39"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USAID Drejtësia Komerciale</w:t>
            </w:r>
            <w:r w:rsidR="00A671D5">
              <w:rPr>
                <w:rFonts w:ascii="Times New Roman" w:hAnsi="Times New Roman" w:cs="Times New Roman"/>
                <w:sz w:val="24"/>
                <w:szCs w:val="24"/>
                <w:lang w:val="sq-AL"/>
              </w:rPr>
              <w:t>.</w:t>
            </w:r>
          </w:p>
        </w:tc>
        <w:tc>
          <w:tcPr>
            <w:tcW w:w="2065" w:type="dxa"/>
          </w:tcPr>
          <w:p w14:paraId="725E1FBF"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2021-2023 </w:t>
            </w:r>
          </w:p>
          <w:p w14:paraId="1FF4CF1C" w14:textId="77777777" w:rsidR="00B37845" w:rsidRPr="009B77E3" w:rsidRDefault="00B37845" w:rsidP="009455EB">
            <w:pPr>
              <w:rPr>
                <w:rFonts w:ascii="Times New Roman" w:hAnsi="Times New Roman" w:cs="Times New Roman"/>
                <w:sz w:val="24"/>
                <w:szCs w:val="24"/>
                <w:lang w:val="sq-AL"/>
              </w:rPr>
            </w:pPr>
          </w:p>
        </w:tc>
      </w:tr>
      <w:tr w:rsidR="00B37845" w:rsidRPr="009B77E3" w14:paraId="4271F6E1" w14:textId="77777777" w:rsidTr="009455EB">
        <w:tc>
          <w:tcPr>
            <w:tcW w:w="6385" w:type="dxa"/>
          </w:tcPr>
          <w:p w14:paraId="3A8C44BB" w14:textId="169D5F60"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Video spote televizive dhe audio spote për mekanizmat e Drejtësisë Komerciale</w:t>
            </w:r>
            <w:r w:rsidR="00A671D5">
              <w:rPr>
                <w:rFonts w:ascii="Times New Roman" w:hAnsi="Times New Roman" w:cs="Times New Roman"/>
                <w:sz w:val="24"/>
                <w:szCs w:val="24"/>
                <w:lang w:val="sq-AL"/>
              </w:rPr>
              <w:t>.</w:t>
            </w:r>
          </w:p>
        </w:tc>
        <w:tc>
          <w:tcPr>
            <w:tcW w:w="2520" w:type="dxa"/>
          </w:tcPr>
          <w:p w14:paraId="323595B9" w14:textId="01FFC0B7"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4CBDA13D" w14:textId="77777777" w:rsidR="00B37845" w:rsidRPr="009B77E3" w:rsidRDefault="00B37845" w:rsidP="009455EB">
            <w:pPr>
              <w:rPr>
                <w:rFonts w:ascii="Times New Roman" w:hAnsi="Times New Roman" w:cs="Times New Roman"/>
                <w:sz w:val="24"/>
                <w:szCs w:val="24"/>
                <w:lang w:val="sq-AL"/>
              </w:rPr>
            </w:pPr>
          </w:p>
        </w:tc>
        <w:tc>
          <w:tcPr>
            <w:tcW w:w="1980" w:type="dxa"/>
          </w:tcPr>
          <w:p w14:paraId="21DF827F" w14:textId="4F405151"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USAID Drejtësia Komerciale do të zhvillojë 5 video</w:t>
            </w:r>
            <w:r w:rsidR="00A671D5">
              <w:rPr>
                <w:rFonts w:ascii="Times New Roman" w:hAnsi="Times New Roman" w:cs="Times New Roman"/>
                <w:sz w:val="24"/>
                <w:szCs w:val="24"/>
                <w:lang w:val="sq-AL"/>
              </w:rPr>
              <w:t>.</w:t>
            </w:r>
          </w:p>
        </w:tc>
        <w:tc>
          <w:tcPr>
            <w:tcW w:w="2065" w:type="dxa"/>
          </w:tcPr>
          <w:p w14:paraId="169DF3BE"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2021-2023 </w:t>
            </w:r>
          </w:p>
          <w:p w14:paraId="449C7CF1" w14:textId="77777777" w:rsidR="00B37845" w:rsidRPr="009B77E3" w:rsidRDefault="00B37845" w:rsidP="009455EB">
            <w:pPr>
              <w:rPr>
                <w:rFonts w:ascii="Times New Roman" w:hAnsi="Times New Roman" w:cs="Times New Roman"/>
                <w:sz w:val="24"/>
                <w:szCs w:val="24"/>
                <w:lang w:val="sq-AL"/>
              </w:rPr>
            </w:pPr>
          </w:p>
        </w:tc>
      </w:tr>
      <w:tr w:rsidR="00B37845" w:rsidRPr="009B77E3" w14:paraId="4FC55E27" w14:textId="77777777" w:rsidTr="009455EB">
        <w:tc>
          <w:tcPr>
            <w:tcW w:w="6385" w:type="dxa"/>
          </w:tcPr>
          <w:p w14:paraId="2918DA99" w14:textId="2E60B659"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Materiale promovuese të shtypura dhe digjitale (broshura, posterë, fletushka)</w:t>
            </w:r>
            <w:r w:rsidR="00A671D5">
              <w:rPr>
                <w:rFonts w:ascii="Times New Roman" w:hAnsi="Times New Roman" w:cs="Times New Roman"/>
                <w:sz w:val="24"/>
                <w:szCs w:val="24"/>
                <w:lang w:val="sq-AL"/>
              </w:rPr>
              <w:t>.</w:t>
            </w:r>
          </w:p>
        </w:tc>
        <w:tc>
          <w:tcPr>
            <w:tcW w:w="2520" w:type="dxa"/>
          </w:tcPr>
          <w:p w14:paraId="3986F6A6" w14:textId="30105545"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09B11AB2" w14:textId="77777777" w:rsidR="00B37845" w:rsidRPr="009B77E3" w:rsidRDefault="00B37845" w:rsidP="009455EB">
            <w:pPr>
              <w:rPr>
                <w:rFonts w:ascii="Times New Roman" w:hAnsi="Times New Roman" w:cs="Times New Roman"/>
                <w:sz w:val="24"/>
                <w:szCs w:val="24"/>
                <w:lang w:val="sq-AL"/>
              </w:rPr>
            </w:pPr>
          </w:p>
        </w:tc>
        <w:tc>
          <w:tcPr>
            <w:tcW w:w="1980" w:type="dxa"/>
          </w:tcPr>
          <w:p w14:paraId="6A59D0B7" w14:textId="452E09FD" w:rsidR="00B37845" w:rsidRPr="009B77E3" w:rsidRDefault="00B37845" w:rsidP="009455EB">
            <w:pPr>
              <w:pStyle w:val="CommentText"/>
              <w:rPr>
                <w:rFonts w:ascii="Times New Roman" w:hAnsi="Times New Roman" w:cs="Times New Roman"/>
                <w:sz w:val="24"/>
                <w:szCs w:val="24"/>
                <w:lang w:val="sq-AL"/>
              </w:rPr>
            </w:pPr>
            <w:r w:rsidRPr="009B77E3">
              <w:rPr>
                <w:rFonts w:ascii="Times New Roman" w:hAnsi="Times New Roman" w:cs="Times New Roman"/>
                <w:sz w:val="24"/>
                <w:szCs w:val="24"/>
                <w:lang w:val="sq-AL"/>
              </w:rPr>
              <w:t>USAID Drejtësia Komerciale do të punojë që të krijoj përmbajtje të materialeve të shtypura me udhëzimin e institucioneve për burimet (feeds) dhe faqet e tyre të internetit</w:t>
            </w:r>
            <w:r w:rsidR="00A671D5">
              <w:rPr>
                <w:rFonts w:ascii="Times New Roman" w:hAnsi="Times New Roman" w:cs="Times New Roman"/>
                <w:sz w:val="24"/>
                <w:szCs w:val="24"/>
                <w:lang w:val="sq-AL"/>
              </w:rPr>
              <w:t>.</w:t>
            </w:r>
          </w:p>
          <w:p w14:paraId="12A8E336" w14:textId="77777777" w:rsidR="00B37845" w:rsidRPr="009B77E3" w:rsidRDefault="00B37845" w:rsidP="009455EB">
            <w:pPr>
              <w:rPr>
                <w:rFonts w:ascii="Times New Roman" w:hAnsi="Times New Roman" w:cs="Times New Roman"/>
                <w:sz w:val="24"/>
                <w:szCs w:val="24"/>
                <w:lang w:val="sq-AL"/>
              </w:rPr>
            </w:pPr>
          </w:p>
        </w:tc>
        <w:tc>
          <w:tcPr>
            <w:tcW w:w="2065" w:type="dxa"/>
          </w:tcPr>
          <w:p w14:paraId="7421433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2021-2022 </w:t>
            </w:r>
          </w:p>
          <w:p w14:paraId="3B1C8274" w14:textId="77777777" w:rsidR="00B37845" w:rsidRPr="009B77E3" w:rsidRDefault="00B37845" w:rsidP="009455EB">
            <w:pPr>
              <w:rPr>
                <w:rFonts w:ascii="Times New Roman" w:hAnsi="Times New Roman" w:cs="Times New Roman"/>
                <w:sz w:val="24"/>
                <w:szCs w:val="24"/>
                <w:lang w:val="sq-AL"/>
              </w:rPr>
            </w:pPr>
          </w:p>
        </w:tc>
      </w:tr>
      <w:tr w:rsidR="00B37845" w:rsidRPr="009B77E3" w14:paraId="124A0107" w14:textId="77777777" w:rsidTr="009455EB">
        <w:tc>
          <w:tcPr>
            <w:tcW w:w="12950" w:type="dxa"/>
            <w:gridSpan w:val="4"/>
            <w:shd w:val="clear" w:color="auto" w:fill="D0CECE" w:themeFill="background2" w:themeFillShade="E6"/>
          </w:tcPr>
          <w:p w14:paraId="61B9D8FB" w14:textId="77777777"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Objektiva specifike 2.3: Promovimi i inovacioneve teknologjike në Gjyqësor</w:t>
            </w:r>
          </w:p>
          <w:p w14:paraId="31C5F4B8" w14:textId="77777777" w:rsidR="00B37845" w:rsidRPr="009B77E3" w:rsidRDefault="00B37845" w:rsidP="009455EB">
            <w:pPr>
              <w:rPr>
                <w:rFonts w:ascii="Times New Roman" w:hAnsi="Times New Roman" w:cs="Times New Roman"/>
                <w:b/>
                <w:bCs/>
                <w:i/>
                <w:iCs/>
                <w:sz w:val="24"/>
                <w:szCs w:val="24"/>
                <w:lang w:val="sq-AL"/>
              </w:rPr>
            </w:pPr>
          </w:p>
        </w:tc>
      </w:tr>
      <w:tr w:rsidR="00B37845" w:rsidRPr="009B77E3" w14:paraId="052BA657" w14:textId="77777777" w:rsidTr="009455EB">
        <w:tc>
          <w:tcPr>
            <w:tcW w:w="6385" w:type="dxa"/>
          </w:tcPr>
          <w:p w14:paraId="3C161647" w14:textId="124207B4"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Promovimi përmes rrjeteve sociale e materialeve promovuese i veglave të reja të kërkimit në portal (video, posterë, broshura etj)</w:t>
            </w:r>
            <w:r w:rsidR="00A671D5">
              <w:rPr>
                <w:rFonts w:ascii="Times New Roman" w:hAnsi="Times New Roman" w:cs="Times New Roman"/>
                <w:sz w:val="24"/>
                <w:szCs w:val="24"/>
                <w:lang w:val="sq-AL"/>
              </w:rPr>
              <w:t>.</w:t>
            </w:r>
          </w:p>
          <w:p w14:paraId="36616621" w14:textId="77777777" w:rsidR="00B37845" w:rsidRPr="009B77E3" w:rsidRDefault="00B37845" w:rsidP="009455EB">
            <w:pPr>
              <w:rPr>
                <w:rFonts w:ascii="Times New Roman" w:hAnsi="Times New Roman" w:cs="Times New Roman"/>
                <w:sz w:val="24"/>
                <w:szCs w:val="24"/>
                <w:lang w:val="sq-AL"/>
              </w:rPr>
            </w:pPr>
          </w:p>
        </w:tc>
        <w:tc>
          <w:tcPr>
            <w:tcW w:w="2520" w:type="dxa"/>
          </w:tcPr>
          <w:p w14:paraId="5197CCA4" w14:textId="50610483"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47928273" w14:textId="77777777" w:rsidR="00B37845" w:rsidRPr="009B77E3" w:rsidRDefault="00B37845" w:rsidP="009455EB">
            <w:pPr>
              <w:rPr>
                <w:rFonts w:ascii="Times New Roman" w:hAnsi="Times New Roman" w:cs="Times New Roman"/>
                <w:sz w:val="24"/>
                <w:szCs w:val="24"/>
                <w:lang w:val="sq-AL"/>
              </w:rPr>
            </w:pPr>
          </w:p>
          <w:p w14:paraId="5AA34B92"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06B24EBE" w14:textId="3F32B04F"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Projekti i USAID-it për Drejtësi do të promovojë veglat që do të zhvillohen me mbështetjen e projektit</w:t>
            </w:r>
            <w:r w:rsidR="00A671D5">
              <w:rPr>
                <w:rFonts w:ascii="Times New Roman" w:hAnsi="Times New Roman" w:cs="Times New Roman"/>
                <w:sz w:val="24"/>
                <w:szCs w:val="24"/>
                <w:lang w:val="sq-AL"/>
              </w:rPr>
              <w:t>.</w:t>
            </w:r>
          </w:p>
        </w:tc>
        <w:tc>
          <w:tcPr>
            <w:tcW w:w="2065" w:type="dxa"/>
          </w:tcPr>
          <w:p w14:paraId="018372C5"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p w14:paraId="2AD69555" w14:textId="77777777" w:rsidR="00B37845" w:rsidRPr="009B77E3" w:rsidRDefault="00B37845" w:rsidP="009455EB">
            <w:pPr>
              <w:rPr>
                <w:rFonts w:ascii="Times New Roman" w:hAnsi="Times New Roman" w:cs="Times New Roman"/>
                <w:sz w:val="24"/>
                <w:szCs w:val="24"/>
                <w:lang w:val="sq-AL"/>
              </w:rPr>
            </w:pPr>
          </w:p>
        </w:tc>
      </w:tr>
      <w:tr w:rsidR="00B37845" w:rsidRPr="009B77E3" w14:paraId="4CED0E7A" w14:textId="77777777" w:rsidTr="009455EB">
        <w:tc>
          <w:tcPr>
            <w:tcW w:w="6385" w:type="dxa"/>
          </w:tcPr>
          <w:p w14:paraId="76990905" w14:textId="16A293F4" w:rsidR="00B37845" w:rsidRPr="009B77E3" w:rsidRDefault="00B37845" w:rsidP="00A671D5">
            <w:pPr>
              <w:rPr>
                <w:rFonts w:ascii="Times New Roman" w:hAnsi="Times New Roman" w:cs="Times New Roman"/>
                <w:sz w:val="24"/>
                <w:szCs w:val="24"/>
                <w:lang w:val="sq-AL"/>
              </w:rPr>
            </w:pPr>
            <w:r w:rsidRPr="009B77E3">
              <w:rPr>
                <w:rFonts w:ascii="Times New Roman" w:hAnsi="Times New Roman" w:cs="Times New Roman"/>
                <w:sz w:val="24"/>
                <w:szCs w:val="24"/>
                <w:lang w:val="sq-AL"/>
              </w:rPr>
              <w:t>Promovimi i shërbimeve që mund të kryhet nga distanca (video, posterë, broshura etj)</w:t>
            </w:r>
            <w:r w:rsidR="00A671D5">
              <w:rPr>
                <w:rFonts w:ascii="Times New Roman" w:hAnsi="Times New Roman" w:cs="Times New Roman"/>
                <w:sz w:val="24"/>
                <w:szCs w:val="24"/>
                <w:lang w:val="sq-AL"/>
              </w:rPr>
              <w:t>.</w:t>
            </w:r>
          </w:p>
          <w:p w14:paraId="67FBE9DB" w14:textId="77777777" w:rsidR="00B37845" w:rsidRPr="009B77E3" w:rsidRDefault="00B37845" w:rsidP="009455EB">
            <w:pPr>
              <w:rPr>
                <w:rFonts w:ascii="Times New Roman" w:hAnsi="Times New Roman" w:cs="Times New Roman"/>
                <w:sz w:val="24"/>
                <w:szCs w:val="24"/>
                <w:lang w:val="sq-AL"/>
              </w:rPr>
            </w:pPr>
          </w:p>
        </w:tc>
        <w:tc>
          <w:tcPr>
            <w:tcW w:w="2520" w:type="dxa"/>
          </w:tcPr>
          <w:p w14:paraId="4647617B" w14:textId="4869888C"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3B738D3E" w14:textId="77777777" w:rsidR="00B37845" w:rsidRPr="009B77E3" w:rsidRDefault="00B37845" w:rsidP="009455EB">
            <w:pPr>
              <w:rPr>
                <w:rFonts w:ascii="Times New Roman" w:hAnsi="Times New Roman" w:cs="Times New Roman"/>
                <w:sz w:val="24"/>
                <w:szCs w:val="24"/>
                <w:lang w:val="sq-AL"/>
              </w:rPr>
            </w:pPr>
          </w:p>
          <w:p w14:paraId="5AFE4A08"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686AEBD2" w14:textId="47E5EC31"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Projekti i USAID-it për Drejtësi</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p w14:paraId="52D3E21A" w14:textId="5BA9B75E" w:rsidR="00B37845" w:rsidRPr="009B77E3" w:rsidRDefault="00B37845" w:rsidP="009455EB">
            <w:pPr>
              <w:rPr>
                <w:rFonts w:ascii="Times New Roman" w:hAnsi="Times New Roman" w:cs="Times New Roman"/>
                <w:sz w:val="24"/>
                <w:szCs w:val="24"/>
                <w:lang w:val="sq-AL"/>
              </w:rPr>
            </w:pPr>
          </w:p>
        </w:tc>
        <w:tc>
          <w:tcPr>
            <w:tcW w:w="2065" w:type="dxa"/>
          </w:tcPr>
          <w:p w14:paraId="2595E56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p w14:paraId="028F423F" w14:textId="77777777" w:rsidR="00B37845" w:rsidRPr="009B77E3" w:rsidRDefault="00B37845" w:rsidP="009455EB">
            <w:pPr>
              <w:rPr>
                <w:rFonts w:ascii="Times New Roman" w:hAnsi="Times New Roman" w:cs="Times New Roman"/>
                <w:sz w:val="24"/>
                <w:szCs w:val="24"/>
                <w:lang w:val="sq-AL"/>
              </w:rPr>
            </w:pPr>
          </w:p>
        </w:tc>
      </w:tr>
      <w:tr w:rsidR="00B37845" w:rsidRPr="009B77E3" w14:paraId="3F31F4F8" w14:textId="77777777" w:rsidTr="009455EB">
        <w:tc>
          <w:tcPr>
            <w:tcW w:w="6385" w:type="dxa"/>
          </w:tcPr>
          <w:p w14:paraId="3D5142E0" w14:textId="7612B587"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Promovimi i aplikacioneve të zhvilluara për telefonat e mençur (video, posterë, broshura etj)</w:t>
            </w:r>
            <w:r w:rsidR="00A671D5">
              <w:rPr>
                <w:rFonts w:ascii="Times New Roman" w:hAnsi="Times New Roman" w:cs="Times New Roman"/>
                <w:sz w:val="24"/>
                <w:szCs w:val="24"/>
                <w:lang w:val="sq-AL"/>
              </w:rPr>
              <w:t>.</w:t>
            </w:r>
          </w:p>
        </w:tc>
        <w:tc>
          <w:tcPr>
            <w:tcW w:w="2520" w:type="dxa"/>
          </w:tcPr>
          <w:p w14:paraId="717F7313" w14:textId="42495C6B"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416E88BA" w14:textId="77777777" w:rsidR="00B37845" w:rsidRPr="009B77E3" w:rsidRDefault="00B37845" w:rsidP="009455EB">
            <w:pPr>
              <w:rPr>
                <w:rFonts w:ascii="Times New Roman" w:hAnsi="Times New Roman" w:cs="Times New Roman"/>
                <w:sz w:val="24"/>
                <w:szCs w:val="24"/>
                <w:lang w:val="sq-AL"/>
              </w:rPr>
            </w:pPr>
          </w:p>
          <w:p w14:paraId="488025E8"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773B030E" w14:textId="5AA2EB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Projekti i USAID-it për Drejtësi</w:t>
            </w:r>
            <w:r w:rsidR="00A671D5">
              <w:rPr>
                <w:rFonts w:ascii="Times New Roman" w:hAnsi="Times New Roman" w:cs="Times New Roman"/>
                <w:sz w:val="24"/>
                <w:szCs w:val="24"/>
                <w:lang w:val="sq-AL"/>
              </w:rPr>
              <w:t>.</w:t>
            </w:r>
          </w:p>
          <w:p w14:paraId="1635B6E5" w14:textId="7ECEB95A" w:rsidR="00B37845" w:rsidRPr="009B77E3" w:rsidRDefault="00B37845" w:rsidP="009455EB">
            <w:pPr>
              <w:rPr>
                <w:rFonts w:ascii="Times New Roman" w:hAnsi="Times New Roman" w:cs="Times New Roman"/>
                <w:sz w:val="24"/>
                <w:szCs w:val="24"/>
                <w:lang w:val="sq-AL"/>
              </w:rPr>
            </w:pPr>
          </w:p>
        </w:tc>
        <w:tc>
          <w:tcPr>
            <w:tcW w:w="2065" w:type="dxa"/>
          </w:tcPr>
          <w:p w14:paraId="25B62E6F"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p w14:paraId="5920177D" w14:textId="77777777" w:rsidR="00B37845" w:rsidRPr="009B77E3" w:rsidRDefault="00B37845" w:rsidP="009455EB">
            <w:pPr>
              <w:rPr>
                <w:rFonts w:ascii="Times New Roman" w:hAnsi="Times New Roman" w:cs="Times New Roman"/>
                <w:sz w:val="24"/>
                <w:szCs w:val="24"/>
                <w:lang w:val="sq-AL"/>
              </w:rPr>
            </w:pPr>
          </w:p>
        </w:tc>
      </w:tr>
      <w:tr w:rsidR="00B37845" w:rsidRPr="009B77E3" w14:paraId="1AE6414F" w14:textId="77777777" w:rsidTr="009455EB">
        <w:tc>
          <w:tcPr>
            <w:tcW w:w="6385" w:type="dxa"/>
          </w:tcPr>
          <w:p w14:paraId="757D7E3C" w14:textId="25DCB117"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Publikimi i </w:t>
            </w:r>
            <w:r w:rsidR="00A671D5" w:rsidRPr="009B77E3">
              <w:rPr>
                <w:rFonts w:ascii="Times New Roman" w:hAnsi="Times New Roman" w:cs="Times New Roman"/>
                <w:sz w:val="24"/>
                <w:szCs w:val="24"/>
                <w:lang w:val="sq-AL"/>
              </w:rPr>
              <w:t>data bazës</w:t>
            </w:r>
            <w:r w:rsidR="00A671D5">
              <w:rPr>
                <w:rFonts w:ascii="Times New Roman" w:hAnsi="Times New Roman" w:cs="Times New Roman"/>
                <w:sz w:val="24"/>
                <w:szCs w:val="24"/>
                <w:lang w:val="sq-AL"/>
              </w:rPr>
              <w:t xml:space="preserve"> me informacione nga gjyqësori. </w:t>
            </w:r>
          </w:p>
        </w:tc>
        <w:tc>
          <w:tcPr>
            <w:tcW w:w="2520" w:type="dxa"/>
          </w:tcPr>
          <w:p w14:paraId="6A60A99F" w14:textId="51599AB8"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 IT</w:t>
            </w:r>
          </w:p>
        </w:tc>
        <w:tc>
          <w:tcPr>
            <w:tcW w:w="1980" w:type="dxa"/>
          </w:tcPr>
          <w:p w14:paraId="7489321D" w14:textId="5B56AEBE"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USAID Drejtësia Komerciale do të </w:t>
            </w:r>
            <w:r w:rsidRPr="009B77E3">
              <w:rPr>
                <w:rFonts w:ascii="Times New Roman" w:hAnsi="Times New Roman" w:cs="Times New Roman"/>
                <w:sz w:val="24"/>
                <w:szCs w:val="24"/>
                <w:lang w:val="sq-AL"/>
              </w:rPr>
              <w:lastRenderedPageBreak/>
              <w:t xml:space="preserve">publikojë </w:t>
            </w:r>
            <w:r w:rsidR="00A671D5" w:rsidRPr="009B77E3">
              <w:rPr>
                <w:rFonts w:ascii="Times New Roman" w:hAnsi="Times New Roman" w:cs="Times New Roman"/>
                <w:sz w:val="24"/>
                <w:szCs w:val="24"/>
                <w:lang w:val="sq-AL"/>
              </w:rPr>
              <w:t>data bazën</w:t>
            </w:r>
            <w:r w:rsidRPr="009B77E3">
              <w:rPr>
                <w:rFonts w:ascii="Times New Roman" w:hAnsi="Times New Roman" w:cs="Times New Roman"/>
                <w:sz w:val="24"/>
                <w:szCs w:val="24"/>
                <w:lang w:val="sq-AL"/>
              </w:rPr>
              <w:t xml:space="preserve"> e ndë</w:t>
            </w:r>
            <w:r w:rsidR="00A671D5">
              <w:rPr>
                <w:rFonts w:ascii="Times New Roman" w:hAnsi="Times New Roman" w:cs="Times New Roman"/>
                <w:sz w:val="24"/>
                <w:szCs w:val="24"/>
                <w:lang w:val="sq-AL"/>
              </w:rPr>
              <w:t>rmjetësimit.</w:t>
            </w:r>
          </w:p>
        </w:tc>
        <w:tc>
          <w:tcPr>
            <w:tcW w:w="2065" w:type="dxa"/>
          </w:tcPr>
          <w:p w14:paraId="4E548103"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2021-2023</w:t>
            </w:r>
          </w:p>
        </w:tc>
      </w:tr>
      <w:tr w:rsidR="00B37845" w:rsidRPr="009B77E3" w14:paraId="75A11926" w14:textId="77777777" w:rsidTr="009455EB">
        <w:tc>
          <w:tcPr>
            <w:tcW w:w="6385" w:type="dxa"/>
          </w:tcPr>
          <w:p w14:paraId="0E6438C9" w14:textId="1E82906E"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Publikimi i Platformës Online të të dhënave</w:t>
            </w:r>
            <w:r w:rsidR="00A671D5">
              <w:rPr>
                <w:rFonts w:ascii="Times New Roman" w:hAnsi="Times New Roman" w:cs="Times New Roman"/>
                <w:sz w:val="24"/>
                <w:szCs w:val="24"/>
                <w:lang w:val="sq-AL"/>
              </w:rPr>
              <w:t>.</w:t>
            </w:r>
          </w:p>
        </w:tc>
        <w:tc>
          <w:tcPr>
            <w:tcW w:w="2520" w:type="dxa"/>
          </w:tcPr>
          <w:p w14:paraId="35E33CA1" w14:textId="054AF901"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 IT</w:t>
            </w:r>
          </w:p>
        </w:tc>
        <w:tc>
          <w:tcPr>
            <w:tcW w:w="1980" w:type="dxa"/>
          </w:tcPr>
          <w:p w14:paraId="6999BC82" w14:textId="66AF91B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MFK PAJI </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KLSC</w:t>
            </w:r>
            <w:r w:rsidR="00A671D5">
              <w:rPr>
                <w:rFonts w:ascii="Times New Roman" w:hAnsi="Times New Roman" w:cs="Times New Roman"/>
                <w:sz w:val="24"/>
                <w:szCs w:val="24"/>
                <w:lang w:val="sq-AL"/>
              </w:rPr>
              <w:t>.</w:t>
            </w:r>
          </w:p>
        </w:tc>
        <w:tc>
          <w:tcPr>
            <w:tcW w:w="2065" w:type="dxa"/>
          </w:tcPr>
          <w:p w14:paraId="49E1C721"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2022-2023</w:t>
            </w:r>
          </w:p>
        </w:tc>
      </w:tr>
      <w:tr w:rsidR="00B37845" w:rsidRPr="009B77E3" w14:paraId="30083193" w14:textId="77777777" w:rsidTr="009455EB">
        <w:tc>
          <w:tcPr>
            <w:tcW w:w="6385" w:type="dxa"/>
          </w:tcPr>
          <w:p w14:paraId="404EB0AE" w14:textId="11EB93F8" w:rsidR="00B37845" w:rsidRPr="009B77E3" w:rsidRDefault="00B37845" w:rsidP="009455EB">
            <w:pPr>
              <w:spacing w:line="360" w:lineRule="auto"/>
              <w:rPr>
                <w:rFonts w:ascii="Times New Roman" w:hAnsi="Times New Roman" w:cs="Times New Roman"/>
                <w:sz w:val="24"/>
                <w:szCs w:val="24"/>
                <w:lang w:val="sq-AL"/>
              </w:rPr>
            </w:pPr>
            <w:r w:rsidRPr="009B77E3">
              <w:rPr>
                <w:rFonts w:ascii="Times New Roman" w:hAnsi="Times New Roman" w:cs="Times New Roman"/>
                <w:sz w:val="24"/>
                <w:szCs w:val="24"/>
                <w:lang w:val="sq-AL"/>
              </w:rPr>
              <w:t>Publikimi i Mekanizmit të gjurmimit të lëndëve</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2520" w:type="dxa"/>
          </w:tcPr>
          <w:p w14:paraId="25DCD004" w14:textId="1CCB8CD1"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K</w:t>
            </w:r>
            <w:r w:rsidR="00A671D5">
              <w:rPr>
                <w:rFonts w:ascii="Times New Roman" w:hAnsi="Times New Roman" w:cs="Times New Roman"/>
                <w:sz w:val="24"/>
                <w:szCs w:val="24"/>
                <w:lang w:val="sq-AL"/>
              </w:rPr>
              <w:t>GjK</w:t>
            </w:r>
            <w:r w:rsidRPr="009B77E3">
              <w:rPr>
                <w:rFonts w:ascii="Times New Roman" w:hAnsi="Times New Roman" w:cs="Times New Roman"/>
                <w:sz w:val="24"/>
                <w:szCs w:val="24"/>
                <w:lang w:val="sq-AL"/>
              </w:rPr>
              <w:t>/ZIP, IT</w:t>
            </w:r>
          </w:p>
        </w:tc>
        <w:tc>
          <w:tcPr>
            <w:tcW w:w="1980" w:type="dxa"/>
          </w:tcPr>
          <w:p w14:paraId="2324E3E6" w14:textId="248D74DD"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MFK PAJI </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KLSC</w:t>
            </w:r>
            <w:r w:rsidR="00A671D5">
              <w:rPr>
                <w:rFonts w:ascii="Times New Roman" w:hAnsi="Times New Roman" w:cs="Times New Roman"/>
                <w:sz w:val="24"/>
                <w:szCs w:val="24"/>
                <w:lang w:val="sq-AL"/>
              </w:rPr>
              <w:t>.</w:t>
            </w:r>
          </w:p>
        </w:tc>
        <w:tc>
          <w:tcPr>
            <w:tcW w:w="2065" w:type="dxa"/>
          </w:tcPr>
          <w:p w14:paraId="5947BC1B"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2022-2023</w:t>
            </w:r>
          </w:p>
        </w:tc>
      </w:tr>
      <w:tr w:rsidR="00B37845" w:rsidRPr="009B77E3" w14:paraId="5DA593A3" w14:textId="77777777" w:rsidTr="009455EB">
        <w:tc>
          <w:tcPr>
            <w:tcW w:w="12950" w:type="dxa"/>
            <w:gridSpan w:val="4"/>
            <w:shd w:val="clear" w:color="auto" w:fill="BDD6EE" w:themeFill="accent1" w:themeFillTint="66"/>
          </w:tcPr>
          <w:p w14:paraId="45629F1B" w14:textId="77777777" w:rsidR="00B37845" w:rsidRPr="009B77E3" w:rsidRDefault="00B37845" w:rsidP="009455EB">
            <w:pPr>
              <w:rPr>
                <w:rFonts w:ascii="Times New Roman" w:hAnsi="Times New Roman" w:cs="Times New Roman"/>
                <w:b/>
                <w:bCs/>
                <w:sz w:val="24"/>
                <w:szCs w:val="24"/>
                <w:lang w:val="sq-AL"/>
              </w:rPr>
            </w:pPr>
            <w:r w:rsidRPr="009B77E3">
              <w:rPr>
                <w:rFonts w:ascii="Times New Roman" w:hAnsi="Times New Roman" w:cs="Times New Roman"/>
                <w:b/>
                <w:bCs/>
                <w:sz w:val="24"/>
                <w:szCs w:val="24"/>
                <w:lang w:val="sq-AL"/>
              </w:rPr>
              <w:t>Objektiva strategjike 3: Përmirësimi i koordinimit dhe komunikimit të brendshëm</w:t>
            </w:r>
          </w:p>
          <w:p w14:paraId="737EAC51" w14:textId="77777777" w:rsidR="00B37845" w:rsidRPr="009B77E3" w:rsidRDefault="00B37845" w:rsidP="009455EB">
            <w:pPr>
              <w:rPr>
                <w:rFonts w:ascii="Times New Roman" w:hAnsi="Times New Roman" w:cs="Times New Roman"/>
                <w:b/>
                <w:bCs/>
                <w:sz w:val="24"/>
                <w:szCs w:val="24"/>
                <w:lang w:val="sq-AL"/>
              </w:rPr>
            </w:pPr>
          </w:p>
        </w:tc>
      </w:tr>
      <w:tr w:rsidR="00B37845" w:rsidRPr="009B77E3" w14:paraId="0B666B32" w14:textId="77777777" w:rsidTr="009455EB">
        <w:tc>
          <w:tcPr>
            <w:tcW w:w="12950" w:type="dxa"/>
            <w:gridSpan w:val="4"/>
            <w:shd w:val="clear" w:color="auto" w:fill="D0CECE" w:themeFill="background2" w:themeFillShade="E6"/>
          </w:tcPr>
          <w:p w14:paraId="341DC9EE" w14:textId="77777777" w:rsidR="00B37845" w:rsidRPr="009B77E3" w:rsidRDefault="00B37845" w:rsidP="009455EB">
            <w:pPr>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Objektiva specifike 3.1: Qarkullim i rregullt dhe në kohë i informacioneve brenda KGJK-së dhe gjykatave</w:t>
            </w:r>
          </w:p>
          <w:p w14:paraId="75D870A5" w14:textId="77777777" w:rsidR="00B37845" w:rsidRPr="009B77E3" w:rsidRDefault="00B37845" w:rsidP="009455EB">
            <w:pPr>
              <w:rPr>
                <w:rFonts w:ascii="Times New Roman" w:hAnsi="Times New Roman" w:cs="Times New Roman"/>
                <w:b/>
                <w:bCs/>
                <w:i/>
                <w:iCs/>
                <w:sz w:val="24"/>
                <w:szCs w:val="24"/>
                <w:lang w:val="sq-AL"/>
              </w:rPr>
            </w:pPr>
          </w:p>
        </w:tc>
      </w:tr>
      <w:tr w:rsidR="00B37845" w:rsidRPr="009B77E3" w14:paraId="79888284" w14:textId="77777777" w:rsidTr="009455EB">
        <w:tc>
          <w:tcPr>
            <w:tcW w:w="6385" w:type="dxa"/>
          </w:tcPr>
          <w:p w14:paraId="732B1D60" w14:textId="4003EC3E"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Takime periodike ndërmjet zyrt</w:t>
            </w:r>
            <w:r w:rsidR="00A671D5">
              <w:rPr>
                <w:rFonts w:ascii="Times New Roman" w:hAnsi="Times New Roman" w:cs="Times New Roman"/>
                <w:sz w:val="24"/>
                <w:szCs w:val="24"/>
                <w:lang w:val="sq-AL"/>
              </w:rPr>
              <w:t>arëve për informim publik të KGJ</w:t>
            </w:r>
            <w:r w:rsidRPr="009B77E3">
              <w:rPr>
                <w:rFonts w:ascii="Times New Roman" w:hAnsi="Times New Roman" w:cs="Times New Roman"/>
                <w:sz w:val="24"/>
                <w:szCs w:val="24"/>
                <w:lang w:val="sq-AL"/>
              </w:rPr>
              <w:t>K-së dhe gjykatave</w:t>
            </w:r>
            <w:r w:rsidR="00A671D5">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w:t>
            </w:r>
          </w:p>
        </w:tc>
        <w:tc>
          <w:tcPr>
            <w:tcW w:w="2520" w:type="dxa"/>
          </w:tcPr>
          <w:p w14:paraId="5812DF43" w14:textId="6BA2B069"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670C030D" w14:textId="77777777" w:rsidR="00B37845" w:rsidRPr="009B77E3" w:rsidRDefault="00B37845" w:rsidP="009455EB">
            <w:pPr>
              <w:rPr>
                <w:rFonts w:ascii="Times New Roman" w:hAnsi="Times New Roman" w:cs="Times New Roman"/>
                <w:sz w:val="24"/>
                <w:szCs w:val="24"/>
                <w:lang w:val="sq-AL"/>
              </w:rPr>
            </w:pPr>
          </w:p>
          <w:p w14:paraId="52DDF146"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277DE552" w14:textId="77777777" w:rsidR="00B37845" w:rsidRPr="009B77E3" w:rsidRDefault="00B37845" w:rsidP="009455EB">
            <w:pPr>
              <w:rPr>
                <w:rFonts w:ascii="Times New Roman" w:hAnsi="Times New Roman" w:cs="Times New Roman"/>
                <w:sz w:val="24"/>
                <w:szCs w:val="24"/>
                <w:lang w:val="sq-AL"/>
              </w:rPr>
            </w:pPr>
          </w:p>
        </w:tc>
        <w:tc>
          <w:tcPr>
            <w:tcW w:w="2065" w:type="dxa"/>
          </w:tcPr>
          <w:p w14:paraId="23D33AEE"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06616B11" w14:textId="77777777" w:rsidTr="009455EB">
        <w:tc>
          <w:tcPr>
            <w:tcW w:w="6385" w:type="dxa"/>
          </w:tcPr>
          <w:p w14:paraId="0503FBCA"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Forumi mujor i Zyrtarëve për Informim Publik të Gjykatave </w:t>
            </w:r>
          </w:p>
          <w:p w14:paraId="04DF3559" w14:textId="77777777" w:rsidR="00B37845" w:rsidRPr="009B77E3" w:rsidRDefault="00B37845" w:rsidP="009455EB">
            <w:pPr>
              <w:rPr>
                <w:rFonts w:ascii="Times New Roman" w:hAnsi="Times New Roman" w:cs="Times New Roman"/>
                <w:sz w:val="24"/>
                <w:szCs w:val="24"/>
                <w:lang w:val="sq-AL"/>
              </w:rPr>
            </w:pPr>
          </w:p>
        </w:tc>
        <w:tc>
          <w:tcPr>
            <w:tcW w:w="2520" w:type="dxa"/>
          </w:tcPr>
          <w:p w14:paraId="020E5D52"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7C1EB8E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Projekti i USAID-it për Drejtësi do të mbështesë përgatitjen e  forumit</w:t>
            </w:r>
          </w:p>
          <w:p w14:paraId="41A94766" w14:textId="77777777" w:rsidR="00B37845" w:rsidRPr="009B77E3" w:rsidRDefault="00B37845" w:rsidP="009455EB">
            <w:pPr>
              <w:rPr>
                <w:rFonts w:ascii="Times New Roman" w:hAnsi="Times New Roman" w:cs="Times New Roman"/>
                <w:sz w:val="24"/>
                <w:szCs w:val="24"/>
                <w:lang w:val="sq-AL"/>
              </w:rPr>
            </w:pPr>
          </w:p>
          <w:p w14:paraId="201DCF01" w14:textId="28365CE6"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USAID Drejtësia Komerciale mbështetë diskutimet periodike në fushën përkatëse</w:t>
            </w:r>
            <w:r w:rsidR="00A671D5">
              <w:rPr>
                <w:rFonts w:ascii="Times New Roman" w:hAnsi="Times New Roman" w:cs="Times New Roman"/>
                <w:sz w:val="24"/>
                <w:szCs w:val="24"/>
                <w:lang w:val="sq-AL"/>
              </w:rPr>
              <w:t>.</w:t>
            </w:r>
          </w:p>
        </w:tc>
        <w:tc>
          <w:tcPr>
            <w:tcW w:w="2065" w:type="dxa"/>
          </w:tcPr>
          <w:p w14:paraId="329B2EDC"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77C7AFDA" w14:textId="77777777" w:rsidTr="009455EB">
        <w:tc>
          <w:tcPr>
            <w:tcW w:w="12950" w:type="dxa"/>
            <w:gridSpan w:val="4"/>
            <w:shd w:val="clear" w:color="auto" w:fill="D0CECE" w:themeFill="background2" w:themeFillShade="E6"/>
          </w:tcPr>
          <w:p w14:paraId="6255270B" w14:textId="77777777" w:rsidR="00B37845" w:rsidRPr="009B77E3" w:rsidRDefault="00B37845" w:rsidP="009455EB">
            <w:pPr>
              <w:spacing w:line="360" w:lineRule="auto"/>
              <w:rPr>
                <w:rFonts w:ascii="Times New Roman" w:hAnsi="Times New Roman" w:cs="Times New Roman"/>
                <w:b/>
                <w:bCs/>
                <w:i/>
                <w:iCs/>
                <w:sz w:val="24"/>
                <w:szCs w:val="24"/>
                <w:lang w:val="sq-AL"/>
              </w:rPr>
            </w:pPr>
            <w:r w:rsidRPr="009B77E3">
              <w:rPr>
                <w:rFonts w:ascii="Times New Roman" w:hAnsi="Times New Roman" w:cs="Times New Roman"/>
                <w:b/>
                <w:bCs/>
                <w:i/>
                <w:iCs/>
                <w:sz w:val="24"/>
                <w:szCs w:val="24"/>
                <w:lang w:val="sq-AL"/>
              </w:rPr>
              <w:t>Objektiva specifike 3.2: Përfshirje e shtuar e gjyqësorit në aktivitetet e komunikimit publik</w:t>
            </w:r>
          </w:p>
        </w:tc>
      </w:tr>
      <w:tr w:rsidR="00B37845" w:rsidRPr="009B77E3" w14:paraId="6989BFB6" w14:textId="77777777" w:rsidTr="009455EB">
        <w:tc>
          <w:tcPr>
            <w:tcW w:w="6385" w:type="dxa"/>
          </w:tcPr>
          <w:p w14:paraId="42B23CC0" w14:textId="3170567C"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Takime koordinuese me departamentet përkatëse për organizimin e aktiviteteve të komunikimit publik</w:t>
            </w:r>
            <w:r w:rsidR="00A671D5">
              <w:rPr>
                <w:rFonts w:ascii="Times New Roman" w:hAnsi="Times New Roman" w:cs="Times New Roman"/>
                <w:sz w:val="24"/>
                <w:szCs w:val="24"/>
                <w:lang w:val="sq-AL"/>
              </w:rPr>
              <w:t>.</w:t>
            </w:r>
          </w:p>
        </w:tc>
        <w:tc>
          <w:tcPr>
            <w:tcW w:w="2520" w:type="dxa"/>
          </w:tcPr>
          <w:p w14:paraId="4AD163A5" w14:textId="1D883A62"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5DE89F3C"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p w14:paraId="4031A906" w14:textId="77777777" w:rsidR="00B37845" w:rsidRPr="009B77E3" w:rsidRDefault="00B37845" w:rsidP="009455EB">
            <w:pPr>
              <w:rPr>
                <w:rFonts w:ascii="Times New Roman" w:hAnsi="Times New Roman" w:cs="Times New Roman"/>
                <w:sz w:val="24"/>
                <w:szCs w:val="24"/>
                <w:lang w:val="sq-AL"/>
              </w:rPr>
            </w:pPr>
          </w:p>
        </w:tc>
        <w:tc>
          <w:tcPr>
            <w:tcW w:w="1980" w:type="dxa"/>
          </w:tcPr>
          <w:p w14:paraId="4C2E180E" w14:textId="77777777" w:rsidR="00B37845" w:rsidRPr="009B77E3" w:rsidRDefault="00B37845" w:rsidP="009455EB">
            <w:pPr>
              <w:rPr>
                <w:rFonts w:ascii="Times New Roman" w:hAnsi="Times New Roman" w:cs="Times New Roman"/>
                <w:sz w:val="24"/>
                <w:szCs w:val="24"/>
                <w:lang w:val="sq-AL"/>
              </w:rPr>
            </w:pPr>
          </w:p>
        </w:tc>
        <w:tc>
          <w:tcPr>
            <w:tcW w:w="2065" w:type="dxa"/>
          </w:tcPr>
          <w:p w14:paraId="1F5DB8DD"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r w:rsidR="00B37845" w:rsidRPr="009B77E3" w14:paraId="41802E61" w14:textId="77777777" w:rsidTr="009455EB">
        <w:tc>
          <w:tcPr>
            <w:tcW w:w="6385" w:type="dxa"/>
          </w:tcPr>
          <w:p w14:paraId="648CA99E" w14:textId="3DB2AC36"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Ligjërata të stafit të gjyqësorit për grupe të synuara: nxënës, studentë, gra etj</w:t>
            </w:r>
            <w:r w:rsidR="00A671D5">
              <w:rPr>
                <w:rFonts w:ascii="Times New Roman" w:hAnsi="Times New Roman" w:cs="Times New Roman"/>
                <w:sz w:val="24"/>
                <w:szCs w:val="24"/>
                <w:lang w:val="sq-AL"/>
              </w:rPr>
              <w:t>.</w:t>
            </w:r>
          </w:p>
        </w:tc>
        <w:tc>
          <w:tcPr>
            <w:tcW w:w="2520" w:type="dxa"/>
          </w:tcPr>
          <w:p w14:paraId="0353FFF3" w14:textId="1837D844" w:rsidR="00B37845" w:rsidRPr="009B77E3" w:rsidRDefault="00A671D5" w:rsidP="009455EB">
            <w:pPr>
              <w:rPr>
                <w:rFonts w:ascii="Times New Roman" w:hAnsi="Times New Roman" w:cs="Times New Roman"/>
                <w:sz w:val="24"/>
                <w:szCs w:val="24"/>
                <w:lang w:val="sq-AL"/>
              </w:rPr>
            </w:pPr>
            <w:r>
              <w:rPr>
                <w:rFonts w:ascii="Times New Roman" w:hAnsi="Times New Roman" w:cs="Times New Roman"/>
                <w:sz w:val="24"/>
                <w:szCs w:val="24"/>
                <w:lang w:val="sq-AL"/>
              </w:rPr>
              <w:t>KGj</w:t>
            </w:r>
            <w:r w:rsidR="00B37845" w:rsidRPr="009B77E3">
              <w:rPr>
                <w:rFonts w:ascii="Times New Roman" w:hAnsi="Times New Roman" w:cs="Times New Roman"/>
                <w:sz w:val="24"/>
                <w:szCs w:val="24"/>
                <w:lang w:val="sq-AL"/>
              </w:rPr>
              <w:t>K/ZIP</w:t>
            </w:r>
          </w:p>
          <w:p w14:paraId="488EAFD2"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6D0DFD1F" w14:textId="40F29919"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Projekti i USAID-it për Drejtësi do të mbështesë disa </w:t>
            </w:r>
            <w:r w:rsidRPr="009B77E3">
              <w:rPr>
                <w:rFonts w:ascii="Times New Roman" w:hAnsi="Times New Roman" w:cs="Times New Roman"/>
                <w:sz w:val="24"/>
                <w:szCs w:val="24"/>
                <w:lang w:val="sq-AL"/>
              </w:rPr>
              <w:lastRenderedPageBreak/>
              <w:t>aktivitete të kësaj natyre</w:t>
            </w:r>
            <w:r w:rsidR="00A671D5">
              <w:rPr>
                <w:rFonts w:ascii="Times New Roman" w:hAnsi="Times New Roman" w:cs="Times New Roman"/>
                <w:sz w:val="24"/>
                <w:szCs w:val="24"/>
                <w:lang w:val="sq-AL"/>
              </w:rPr>
              <w:t>.</w:t>
            </w:r>
          </w:p>
        </w:tc>
        <w:tc>
          <w:tcPr>
            <w:tcW w:w="2065" w:type="dxa"/>
          </w:tcPr>
          <w:p w14:paraId="4CB471D7"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2021-2023</w:t>
            </w:r>
          </w:p>
        </w:tc>
      </w:tr>
      <w:tr w:rsidR="00B37845" w:rsidRPr="009B77E3" w14:paraId="24339DE7" w14:textId="77777777" w:rsidTr="009455EB">
        <w:tc>
          <w:tcPr>
            <w:tcW w:w="6385" w:type="dxa"/>
          </w:tcPr>
          <w:p w14:paraId="6D8020F1" w14:textId="27262236" w:rsidR="00B37845" w:rsidRPr="009B77E3" w:rsidRDefault="00B37845" w:rsidP="00A671D5">
            <w:pPr>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Prezantimi në rrjete sociale i profileve dhe punës së sta</w:t>
            </w:r>
            <w:r w:rsidR="00A671D5">
              <w:rPr>
                <w:rFonts w:ascii="Times New Roman" w:hAnsi="Times New Roman" w:cs="Times New Roman"/>
                <w:sz w:val="24"/>
                <w:szCs w:val="24"/>
                <w:lang w:val="sq-AL"/>
              </w:rPr>
              <w:t>fit administrativ të gjyqësorit.</w:t>
            </w:r>
          </w:p>
          <w:p w14:paraId="677CB85B"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 </w:t>
            </w:r>
          </w:p>
        </w:tc>
        <w:tc>
          <w:tcPr>
            <w:tcW w:w="2520" w:type="dxa"/>
          </w:tcPr>
          <w:p w14:paraId="36B9702C"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Gjykatat/ZIP</w:t>
            </w:r>
          </w:p>
        </w:tc>
        <w:tc>
          <w:tcPr>
            <w:tcW w:w="1980" w:type="dxa"/>
          </w:tcPr>
          <w:p w14:paraId="03111E28" w14:textId="77777777" w:rsidR="00B37845" w:rsidRPr="009B77E3" w:rsidRDefault="00B37845" w:rsidP="009455EB">
            <w:pPr>
              <w:rPr>
                <w:rFonts w:ascii="Times New Roman" w:hAnsi="Times New Roman" w:cs="Times New Roman"/>
                <w:sz w:val="24"/>
                <w:szCs w:val="24"/>
                <w:lang w:val="sq-AL"/>
              </w:rPr>
            </w:pPr>
          </w:p>
        </w:tc>
        <w:tc>
          <w:tcPr>
            <w:tcW w:w="2065" w:type="dxa"/>
          </w:tcPr>
          <w:p w14:paraId="42BE93A9" w14:textId="77777777" w:rsidR="00B37845" w:rsidRPr="009B77E3" w:rsidRDefault="00B37845" w:rsidP="009455EB">
            <w:pPr>
              <w:rPr>
                <w:rFonts w:ascii="Times New Roman" w:hAnsi="Times New Roman" w:cs="Times New Roman"/>
                <w:sz w:val="24"/>
                <w:szCs w:val="24"/>
                <w:lang w:val="sq-AL"/>
              </w:rPr>
            </w:pPr>
            <w:r w:rsidRPr="009B77E3">
              <w:rPr>
                <w:rFonts w:ascii="Times New Roman" w:hAnsi="Times New Roman" w:cs="Times New Roman"/>
                <w:sz w:val="24"/>
                <w:szCs w:val="24"/>
                <w:lang w:val="sq-AL"/>
              </w:rPr>
              <w:t>2021-2023</w:t>
            </w:r>
          </w:p>
        </w:tc>
      </w:tr>
    </w:tbl>
    <w:p w14:paraId="6B3D79C9" w14:textId="77777777" w:rsidR="00B37845" w:rsidRPr="009B77E3" w:rsidRDefault="00B37845" w:rsidP="00B37845">
      <w:pPr>
        <w:pStyle w:val="Heading1"/>
        <w:rPr>
          <w:lang w:val="sq-AL"/>
        </w:rPr>
      </w:pPr>
    </w:p>
    <w:p w14:paraId="3076102D" w14:textId="77777777" w:rsidR="00B37845" w:rsidRPr="009B77E3" w:rsidRDefault="00B37845" w:rsidP="00B37845">
      <w:pPr>
        <w:rPr>
          <w:lang w:val="sq-AL"/>
        </w:rPr>
      </w:pPr>
    </w:p>
    <w:p w14:paraId="3C576770" w14:textId="77777777" w:rsidR="00B37845" w:rsidRPr="009B77E3" w:rsidRDefault="00B37845" w:rsidP="00B37845">
      <w:pPr>
        <w:pStyle w:val="Heading1"/>
        <w:numPr>
          <w:ilvl w:val="0"/>
          <w:numId w:val="3"/>
        </w:numPr>
        <w:rPr>
          <w:lang w:val="sq-AL"/>
        </w:rPr>
        <w:sectPr w:rsidR="00B37845" w:rsidRPr="009B77E3" w:rsidSect="009455EB">
          <w:pgSz w:w="15840" w:h="12240" w:orient="landscape"/>
          <w:pgMar w:top="1440" w:right="1440" w:bottom="1440" w:left="1440" w:header="720" w:footer="720" w:gutter="0"/>
          <w:cols w:space="720"/>
          <w:docGrid w:linePitch="360"/>
        </w:sectPr>
      </w:pPr>
    </w:p>
    <w:p w14:paraId="00280C68" w14:textId="77777777" w:rsidR="00B37845" w:rsidRPr="009B77E3" w:rsidRDefault="00B37845" w:rsidP="00B37845">
      <w:pPr>
        <w:pStyle w:val="Heading1"/>
        <w:numPr>
          <w:ilvl w:val="0"/>
          <w:numId w:val="3"/>
        </w:numPr>
        <w:rPr>
          <w:lang w:val="sq-AL"/>
        </w:rPr>
      </w:pPr>
      <w:bookmarkStart w:id="17" w:name="_Toc71620244"/>
      <w:r w:rsidRPr="009B77E3">
        <w:rPr>
          <w:lang w:val="sq-AL"/>
        </w:rPr>
        <w:lastRenderedPageBreak/>
        <w:t>Monitorimi dhe vlerësimi</w:t>
      </w:r>
      <w:bookmarkEnd w:id="17"/>
    </w:p>
    <w:p w14:paraId="1B70A7A8" w14:textId="77777777" w:rsidR="00B37845" w:rsidRPr="009B77E3" w:rsidRDefault="00B37845" w:rsidP="00B37845">
      <w:pPr>
        <w:spacing w:before="120" w:after="360"/>
        <w:jc w:val="both"/>
        <w:rPr>
          <w:rFonts w:ascii="Times New Roman" w:hAnsi="Times New Roman" w:cs="Times New Roman"/>
          <w:sz w:val="24"/>
          <w:szCs w:val="24"/>
          <w:lang w:val="sq-AL"/>
        </w:rPr>
      </w:pPr>
    </w:p>
    <w:p w14:paraId="4BDCA283" w14:textId="56A26341" w:rsidR="00B37845" w:rsidRPr="009B77E3" w:rsidRDefault="00B37845" w:rsidP="00B37845">
      <w:pPr>
        <w:spacing w:before="120" w:after="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Për të </w:t>
      </w:r>
      <w:r w:rsidR="00A671D5" w:rsidRPr="009B77E3">
        <w:rPr>
          <w:rFonts w:ascii="Times New Roman" w:hAnsi="Times New Roman" w:cs="Times New Roman"/>
          <w:sz w:val="24"/>
          <w:szCs w:val="24"/>
          <w:lang w:val="sq-AL"/>
        </w:rPr>
        <w:t>përcjellë</w:t>
      </w:r>
      <w:r w:rsidRPr="009B77E3">
        <w:rPr>
          <w:rFonts w:ascii="Times New Roman" w:hAnsi="Times New Roman" w:cs="Times New Roman"/>
          <w:sz w:val="24"/>
          <w:szCs w:val="24"/>
          <w:lang w:val="sq-AL"/>
        </w:rPr>
        <w:t xml:space="preserve"> efektshmërinë e aktiviteteve të komunikimit, gjyqësori i Kosovës do të shfrytëzojë një sërë mjetesh të hulumtimit kualitativ dhe kuantitativ, duke përfshirë:</w:t>
      </w:r>
    </w:p>
    <w:p w14:paraId="6A535294" w14:textId="5A820A0A" w:rsidR="00B37845" w:rsidRPr="009B77E3" w:rsidRDefault="00A671D5" w:rsidP="00B37845">
      <w:pPr>
        <w:pStyle w:val="ListParagraph"/>
        <w:numPr>
          <w:ilvl w:val="0"/>
          <w:numId w:val="12"/>
        </w:numPr>
        <w:spacing w:before="120" w:after="36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B37845" w:rsidRPr="009B77E3">
        <w:rPr>
          <w:rFonts w:ascii="Times New Roman" w:hAnsi="Times New Roman" w:cs="Times New Roman"/>
          <w:sz w:val="24"/>
          <w:szCs w:val="24"/>
          <w:lang w:val="sq-AL"/>
        </w:rPr>
        <w:t>omente të drejtpë</w:t>
      </w:r>
      <w:r>
        <w:rPr>
          <w:rFonts w:ascii="Times New Roman" w:hAnsi="Times New Roman" w:cs="Times New Roman"/>
          <w:sz w:val="24"/>
          <w:szCs w:val="24"/>
          <w:lang w:val="sq-AL"/>
        </w:rPr>
        <w:t>rdrejta nga palët nëpër gjykata</w:t>
      </w:r>
      <w:r>
        <w:rPr>
          <w:rFonts w:ascii="Times New Roman" w:hAnsi="Times New Roman" w:cs="Times New Roman"/>
          <w:sz w:val="24"/>
          <w:szCs w:val="24"/>
        </w:rPr>
        <w:t>;</w:t>
      </w:r>
      <w:r w:rsidR="00B37845" w:rsidRPr="009B77E3">
        <w:rPr>
          <w:rFonts w:ascii="Times New Roman" w:hAnsi="Times New Roman" w:cs="Times New Roman"/>
          <w:sz w:val="24"/>
          <w:szCs w:val="24"/>
          <w:lang w:val="sq-AL"/>
        </w:rPr>
        <w:t xml:space="preserve"> </w:t>
      </w:r>
    </w:p>
    <w:p w14:paraId="1993F38D" w14:textId="2F56CA60" w:rsidR="00B37845" w:rsidRPr="009B77E3" w:rsidRDefault="00A671D5" w:rsidP="00B37845">
      <w:pPr>
        <w:pStyle w:val="ListParagraph"/>
        <w:numPr>
          <w:ilvl w:val="0"/>
          <w:numId w:val="12"/>
        </w:numPr>
        <w:spacing w:before="120" w:after="36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B37845" w:rsidRPr="009B77E3">
        <w:rPr>
          <w:rFonts w:ascii="Times New Roman" w:hAnsi="Times New Roman" w:cs="Times New Roman"/>
          <w:sz w:val="24"/>
          <w:szCs w:val="24"/>
          <w:lang w:val="sq-AL"/>
        </w:rPr>
        <w:t>omente nga publiku i përgjithshëm të pranuara përmes portalit</w:t>
      </w:r>
      <w:r>
        <w:rPr>
          <w:rFonts w:ascii="Times New Roman" w:hAnsi="Times New Roman" w:cs="Times New Roman"/>
          <w:sz w:val="24"/>
          <w:szCs w:val="24"/>
          <w:lang w:val="sq-AL"/>
        </w:rPr>
        <w:t>, email</w:t>
      </w:r>
      <w:r w:rsidR="00411CF2">
        <w:rPr>
          <w:rFonts w:ascii="Times New Roman" w:hAnsi="Times New Roman" w:cs="Times New Roman"/>
          <w:sz w:val="24"/>
          <w:szCs w:val="24"/>
          <w:lang w:val="sq-AL"/>
        </w:rPr>
        <w:t>-</w:t>
      </w:r>
      <w:r>
        <w:rPr>
          <w:rFonts w:ascii="Times New Roman" w:hAnsi="Times New Roman" w:cs="Times New Roman"/>
          <w:sz w:val="24"/>
          <w:szCs w:val="24"/>
          <w:lang w:val="sq-AL"/>
        </w:rPr>
        <w:t>it, apo rrjeteve sociale;</w:t>
      </w:r>
    </w:p>
    <w:p w14:paraId="5BF31E65" w14:textId="5C79A3EB" w:rsidR="00B37845" w:rsidRPr="009B77E3" w:rsidRDefault="00A671D5" w:rsidP="00B37845">
      <w:pPr>
        <w:pStyle w:val="ListParagraph"/>
        <w:numPr>
          <w:ilvl w:val="0"/>
          <w:numId w:val="12"/>
        </w:numPr>
        <w:spacing w:before="120" w:after="360"/>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B37845" w:rsidRPr="009B77E3">
        <w:rPr>
          <w:rFonts w:ascii="Times New Roman" w:hAnsi="Times New Roman" w:cs="Times New Roman"/>
          <w:sz w:val="24"/>
          <w:szCs w:val="24"/>
          <w:lang w:val="sq-AL"/>
        </w:rPr>
        <w:t>onitorim të med</w:t>
      </w:r>
      <w:r>
        <w:rPr>
          <w:rFonts w:ascii="Times New Roman" w:hAnsi="Times New Roman" w:cs="Times New Roman"/>
          <w:sz w:val="24"/>
          <w:szCs w:val="24"/>
          <w:lang w:val="sq-AL"/>
        </w:rPr>
        <w:t>iave tradicionale dhe digjitale;</w:t>
      </w:r>
    </w:p>
    <w:p w14:paraId="18E1EF0C" w14:textId="7C4FAA11" w:rsidR="00B37845" w:rsidRPr="009B77E3" w:rsidRDefault="00A671D5" w:rsidP="00B37845">
      <w:pPr>
        <w:pStyle w:val="ListParagraph"/>
        <w:numPr>
          <w:ilvl w:val="0"/>
          <w:numId w:val="12"/>
        </w:numPr>
        <w:spacing w:before="120" w:after="360"/>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00B37845" w:rsidRPr="009B77E3">
        <w:rPr>
          <w:rFonts w:ascii="Times New Roman" w:hAnsi="Times New Roman" w:cs="Times New Roman"/>
          <w:sz w:val="24"/>
          <w:szCs w:val="24"/>
          <w:lang w:val="sq-AL"/>
        </w:rPr>
        <w:t>naliza statistikore për përdoruesit e portalit dhe rrjeteve sociale si dhe angazhimin e audiencës në këto pla</w:t>
      </w:r>
      <w:r>
        <w:rPr>
          <w:rFonts w:ascii="Times New Roman" w:hAnsi="Times New Roman" w:cs="Times New Roman"/>
          <w:sz w:val="24"/>
          <w:szCs w:val="24"/>
          <w:lang w:val="sq-AL"/>
        </w:rPr>
        <w:t>tforma;</w:t>
      </w:r>
      <w:r w:rsidR="00B37845" w:rsidRPr="009B77E3">
        <w:rPr>
          <w:rFonts w:ascii="Times New Roman" w:hAnsi="Times New Roman" w:cs="Times New Roman"/>
          <w:sz w:val="24"/>
          <w:szCs w:val="24"/>
          <w:lang w:val="sq-AL"/>
        </w:rPr>
        <w:t xml:space="preserve"> </w:t>
      </w:r>
    </w:p>
    <w:p w14:paraId="2E9C577B" w14:textId="5D3741EF" w:rsidR="00B37845" w:rsidRPr="009B77E3" w:rsidRDefault="00A671D5" w:rsidP="00B37845">
      <w:pPr>
        <w:pStyle w:val="ListParagraph"/>
        <w:numPr>
          <w:ilvl w:val="0"/>
          <w:numId w:val="12"/>
        </w:numPr>
        <w:spacing w:before="120" w:after="360"/>
        <w:jc w:val="both"/>
        <w:rPr>
          <w:rFonts w:ascii="Times New Roman" w:hAnsi="Times New Roman" w:cs="Times New Roman"/>
          <w:sz w:val="24"/>
          <w:szCs w:val="24"/>
          <w:lang w:val="sq-AL"/>
        </w:rPr>
      </w:pPr>
      <w:r>
        <w:rPr>
          <w:rFonts w:ascii="Times New Roman" w:hAnsi="Times New Roman" w:cs="Times New Roman"/>
          <w:sz w:val="24"/>
          <w:szCs w:val="24"/>
          <w:lang w:val="sq-AL"/>
        </w:rPr>
        <w:t>H</w:t>
      </w:r>
      <w:r w:rsidR="00B37845" w:rsidRPr="009B77E3">
        <w:rPr>
          <w:rFonts w:ascii="Times New Roman" w:hAnsi="Times New Roman" w:cs="Times New Roman"/>
          <w:sz w:val="24"/>
          <w:szCs w:val="24"/>
          <w:lang w:val="sq-AL"/>
        </w:rPr>
        <w:t>ulum</w:t>
      </w:r>
      <w:r>
        <w:rPr>
          <w:rFonts w:ascii="Times New Roman" w:hAnsi="Times New Roman" w:cs="Times New Roman"/>
          <w:sz w:val="24"/>
          <w:szCs w:val="24"/>
          <w:lang w:val="sq-AL"/>
        </w:rPr>
        <w:t>time mbi perceptimin e publikut;</w:t>
      </w:r>
    </w:p>
    <w:p w14:paraId="3ED4E565" w14:textId="46EFAB3F" w:rsidR="00B37845" w:rsidRPr="009B77E3" w:rsidRDefault="00A671D5" w:rsidP="00B37845">
      <w:pPr>
        <w:pStyle w:val="ListParagraph"/>
        <w:numPr>
          <w:ilvl w:val="0"/>
          <w:numId w:val="12"/>
        </w:numPr>
        <w:spacing w:before="120" w:after="360"/>
        <w:jc w:val="both"/>
        <w:rPr>
          <w:rFonts w:ascii="Times New Roman" w:hAnsi="Times New Roman" w:cs="Times New Roman"/>
          <w:sz w:val="24"/>
          <w:szCs w:val="24"/>
          <w:lang w:val="sq-AL"/>
        </w:rPr>
      </w:pPr>
      <w:r>
        <w:rPr>
          <w:rFonts w:ascii="Times New Roman" w:hAnsi="Times New Roman" w:cs="Times New Roman"/>
          <w:sz w:val="24"/>
          <w:szCs w:val="24"/>
          <w:lang w:val="sq-AL"/>
        </w:rPr>
        <w:t>V</w:t>
      </w:r>
      <w:r w:rsidR="00B37845" w:rsidRPr="009B77E3">
        <w:rPr>
          <w:rFonts w:ascii="Times New Roman" w:hAnsi="Times New Roman" w:cs="Times New Roman"/>
          <w:sz w:val="24"/>
          <w:szCs w:val="24"/>
          <w:lang w:val="sq-AL"/>
        </w:rPr>
        <w:t xml:space="preserve">lerësime me shkrim të audiencës pas aktiviteteve të ndryshme të organizuara, </w:t>
      </w:r>
      <w:r w:rsidRPr="009B77E3">
        <w:rPr>
          <w:rFonts w:ascii="Times New Roman" w:hAnsi="Times New Roman" w:cs="Times New Roman"/>
          <w:sz w:val="24"/>
          <w:szCs w:val="24"/>
          <w:lang w:val="sq-AL"/>
        </w:rPr>
        <w:t>siç</w:t>
      </w:r>
      <w:r w:rsidR="00B37845" w:rsidRPr="009B77E3">
        <w:rPr>
          <w:rFonts w:ascii="Times New Roman" w:hAnsi="Times New Roman" w:cs="Times New Roman"/>
          <w:sz w:val="24"/>
          <w:szCs w:val="24"/>
          <w:lang w:val="sq-AL"/>
        </w:rPr>
        <w:t xml:space="preserve"> janë</w:t>
      </w:r>
      <w:r>
        <w:rPr>
          <w:rFonts w:ascii="Times New Roman" w:hAnsi="Times New Roman" w:cs="Times New Roman"/>
          <w:sz w:val="24"/>
          <w:szCs w:val="24"/>
          <w:lang w:val="sq-AL"/>
        </w:rPr>
        <w:t>:</w:t>
      </w:r>
      <w:r w:rsidR="00B37845" w:rsidRPr="009B77E3">
        <w:rPr>
          <w:rFonts w:ascii="Times New Roman" w:hAnsi="Times New Roman" w:cs="Times New Roman"/>
          <w:sz w:val="24"/>
          <w:szCs w:val="24"/>
          <w:lang w:val="sq-AL"/>
        </w:rPr>
        <w:t xml:space="preserve"> </w:t>
      </w:r>
      <w:r w:rsidRPr="009B77E3">
        <w:rPr>
          <w:rFonts w:ascii="Times New Roman" w:hAnsi="Times New Roman" w:cs="Times New Roman"/>
          <w:sz w:val="24"/>
          <w:szCs w:val="24"/>
          <w:lang w:val="sq-AL"/>
        </w:rPr>
        <w:t>Info</w:t>
      </w:r>
      <w:r w:rsidR="00B37845" w:rsidRPr="009B77E3">
        <w:rPr>
          <w:rFonts w:ascii="Times New Roman" w:hAnsi="Times New Roman" w:cs="Times New Roman"/>
          <w:sz w:val="24"/>
          <w:szCs w:val="24"/>
          <w:lang w:val="sq-AL"/>
        </w:rPr>
        <w:t xml:space="preserve"> sesionet, ligjëratat, tryezat e rrumbullakëta etj</w:t>
      </w:r>
      <w:r>
        <w:rPr>
          <w:rFonts w:ascii="Times New Roman" w:hAnsi="Times New Roman" w:cs="Times New Roman"/>
          <w:sz w:val="24"/>
          <w:szCs w:val="24"/>
          <w:lang w:val="sq-AL"/>
        </w:rPr>
        <w:t>.</w:t>
      </w:r>
    </w:p>
    <w:p w14:paraId="08713A1F" w14:textId="77777777" w:rsidR="00B37845" w:rsidRPr="009B77E3" w:rsidRDefault="00B37845" w:rsidP="00B37845">
      <w:pPr>
        <w:spacing w:before="120" w:after="360"/>
        <w:jc w:val="both"/>
        <w:rPr>
          <w:rFonts w:ascii="Times New Roman" w:hAnsi="Times New Roman"/>
          <w:sz w:val="24"/>
          <w:szCs w:val="24"/>
          <w:lang w:val="sq-AL"/>
        </w:rPr>
      </w:pPr>
      <w:r w:rsidRPr="009B77E3">
        <w:rPr>
          <w:rFonts w:ascii="Times New Roman" w:hAnsi="Times New Roman"/>
          <w:sz w:val="24"/>
          <w:szCs w:val="24"/>
          <w:lang w:val="sq-AL"/>
        </w:rPr>
        <w:t>Gjatë kësaj periudhe të strategjisë, monitorimi i tillë do të fokusohet tek krijimi i gjendjes bazë për periudhën vijuese të strategjisë (2024-2029). Gjatë kësaj periudhe, mekanizmat do të krijohen për të mundësuar grumbullimin sistematik të të dhënave, më së paku si vijon:</w:t>
      </w:r>
    </w:p>
    <w:p w14:paraId="7ACF7659" w14:textId="4303C3B8" w:rsidR="00B37845" w:rsidRPr="009B77E3" w:rsidRDefault="00B37845" w:rsidP="00B37845">
      <w:pPr>
        <w:pStyle w:val="ListParagraph"/>
        <w:numPr>
          <w:ilvl w:val="0"/>
          <w:numId w:val="17"/>
        </w:numPr>
        <w:spacing w:before="120" w:after="360"/>
        <w:jc w:val="both"/>
        <w:rPr>
          <w:rFonts w:ascii="Times New Roman" w:hAnsi="Times New Roman"/>
          <w:sz w:val="24"/>
          <w:szCs w:val="24"/>
          <w:lang w:val="sq-AL"/>
        </w:rPr>
      </w:pPr>
      <w:r w:rsidRPr="009B77E3">
        <w:rPr>
          <w:rFonts w:ascii="Times New Roman" w:hAnsi="Times New Roman"/>
          <w:sz w:val="24"/>
          <w:szCs w:val="24"/>
          <w:lang w:val="sq-AL"/>
        </w:rPr>
        <w:t>Trafiku i përgjithshëm i përdoruesve unikë në fa</w:t>
      </w:r>
      <w:r w:rsidR="00A671D5">
        <w:rPr>
          <w:rFonts w:ascii="Times New Roman" w:hAnsi="Times New Roman"/>
          <w:sz w:val="24"/>
          <w:szCs w:val="24"/>
          <w:lang w:val="sq-AL"/>
        </w:rPr>
        <w:t>qen e KGj</w:t>
      </w:r>
      <w:r w:rsidRPr="009B77E3">
        <w:rPr>
          <w:rFonts w:ascii="Times New Roman" w:hAnsi="Times New Roman"/>
          <w:sz w:val="24"/>
          <w:szCs w:val="24"/>
          <w:lang w:val="sq-AL"/>
        </w:rPr>
        <w:t>K-së, si dhe trafiku i përgjithshëm i kombinuar në secilën faqe të gjykatave</w:t>
      </w:r>
      <w:r w:rsidR="00A671D5">
        <w:rPr>
          <w:rFonts w:ascii="Times New Roman" w:hAnsi="Times New Roman"/>
          <w:sz w:val="24"/>
          <w:szCs w:val="24"/>
          <w:lang w:val="sq-AL"/>
        </w:rPr>
        <w:t>;</w:t>
      </w:r>
    </w:p>
    <w:p w14:paraId="03FC324A" w14:textId="1555273B" w:rsidR="00B37845" w:rsidRPr="009B77E3" w:rsidRDefault="00B37845" w:rsidP="00B37845">
      <w:pPr>
        <w:pStyle w:val="ListParagraph"/>
        <w:numPr>
          <w:ilvl w:val="0"/>
          <w:numId w:val="17"/>
        </w:numPr>
        <w:spacing w:before="120" w:after="360"/>
        <w:jc w:val="both"/>
        <w:rPr>
          <w:rFonts w:ascii="Times New Roman" w:hAnsi="Times New Roman"/>
          <w:sz w:val="24"/>
          <w:szCs w:val="24"/>
          <w:lang w:val="sq-AL"/>
        </w:rPr>
      </w:pPr>
      <w:r w:rsidRPr="009B77E3">
        <w:rPr>
          <w:rFonts w:ascii="Times New Roman" w:hAnsi="Times New Roman"/>
          <w:sz w:val="24"/>
          <w:szCs w:val="24"/>
          <w:lang w:val="sq-AL"/>
        </w:rPr>
        <w:t>Numri i përcjellësve, si dhe shkalla mesatare e angazhim</w:t>
      </w:r>
      <w:r w:rsidR="007A7F47">
        <w:rPr>
          <w:rFonts w:ascii="Times New Roman" w:hAnsi="Times New Roman"/>
          <w:sz w:val="24"/>
          <w:szCs w:val="24"/>
          <w:lang w:val="sq-AL"/>
        </w:rPr>
        <w:t>it në postime në llogaritë e KGj</w:t>
      </w:r>
      <w:r w:rsidRPr="009B77E3">
        <w:rPr>
          <w:rFonts w:ascii="Times New Roman" w:hAnsi="Times New Roman"/>
          <w:sz w:val="24"/>
          <w:szCs w:val="24"/>
          <w:lang w:val="sq-AL"/>
        </w:rPr>
        <w:t>K-së dhe gjykatave në medie sociale</w:t>
      </w:r>
      <w:r w:rsidR="00A671D5">
        <w:rPr>
          <w:rFonts w:ascii="Times New Roman" w:hAnsi="Times New Roman"/>
          <w:sz w:val="24"/>
          <w:szCs w:val="24"/>
          <w:lang w:val="sq-AL"/>
        </w:rPr>
        <w:t>;</w:t>
      </w:r>
      <w:r w:rsidRPr="009B77E3">
        <w:rPr>
          <w:rFonts w:ascii="Times New Roman" w:hAnsi="Times New Roman"/>
          <w:sz w:val="24"/>
          <w:szCs w:val="24"/>
          <w:lang w:val="sq-AL"/>
        </w:rPr>
        <w:t xml:space="preserve"> </w:t>
      </w:r>
    </w:p>
    <w:p w14:paraId="7D220165" w14:textId="77777777" w:rsidR="00B37845" w:rsidRPr="009B77E3" w:rsidRDefault="00B37845" w:rsidP="00B37845">
      <w:pPr>
        <w:pStyle w:val="ListParagraph"/>
        <w:numPr>
          <w:ilvl w:val="0"/>
          <w:numId w:val="17"/>
        </w:numPr>
        <w:spacing w:before="120" w:after="360"/>
        <w:jc w:val="both"/>
        <w:rPr>
          <w:rFonts w:ascii="Times New Roman" w:hAnsi="Times New Roman"/>
          <w:sz w:val="24"/>
          <w:szCs w:val="24"/>
          <w:lang w:val="sq-AL"/>
        </w:rPr>
      </w:pPr>
      <w:r w:rsidRPr="009B77E3">
        <w:rPr>
          <w:rFonts w:ascii="Times New Roman" w:hAnsi="Times New Roman"/>
          <w:sz w:val="24"/>
          <w:szCs w:val="24"/>
          <w:lang w:val="sq-AL"/>
        </w:rPr>
        <w:t>Rezultatet e sondazheve të perceptimit publik për përputhje me mesazhet kyçe (kryetitujt)</w:t>
      </w:r>
    </w:p>
    <w:p w14:paraId="1C9C6898" w14:textId="6F7E4D22" w:rsidR="00B37845" w:rsidRPr="009B77E3" w:rsidRDefault="007A7F47" w:rsidP="00B37845">
      <w:pPr>
        <w:pStyle w:val="ListParagraph"/>
        <w:numPr>
          <w:ilvl w:val="0"/>
          <w:numId w:val="17"/>
        </w:numPr>
        <w:spacing w:before="120" w:after="360"/>
        <w:jc w:val="both"/>
        <w:rPr>
          <w:rFonts w:ascii="Times New Roman" w:hAnsi="Times New Roman"/>
          <w:sz w:val="24"/>
          <w:szCs w:val="24"/>
          <w:lang w:val="sq-AL"/>
        </w:rPr>
      </w:pPr>
      <w:r>
        <w:rPr>
          <w:rFonts w:ascii="Times New Roman" w:hAnsi="Times New Roman"/>
          <w:sz w:val="24"/>
          <w:szCs w:val="24"/>
          <w:lang w:val="sq-AL"/>
        </w:rPr>
        <w:t>Rezultatet e sondazhit të kë</w:t>
      </w:r>
      <w:r w:rsidR="00B37845" w:rsidRPr="009B77E3">
        <w:rPr>
          <w:rFonts w:ascii="Times New Roman" w:hAnsi="Times New Roman"/>
          <w:sz w:val="24"/>
          <w:szCs w:val="24"/>
          <w:lang w:val="sq-AL"/>
        </w:rPr>
        <w:t>naqshmërisë me gjykatat</w:t>
      </w:r>
      <w:r w:rsidR="00A671D5">
        <w:rPr>
          <w:rFonts w:ascii="Times New Roman" w:hAnsi="Times New Roman"/>
          <w:sz w:val="24"/>
          <w:szCs w:val="24"/>
          <w:lang w:val="sq-AL"/>
        </w:rPr>
        <w:t>;</w:t>
      </w:r>
    </w:p>
    <w:p w14:paraId="37654E16" w14:textId="1E9B67D2" w:rsidR="00B37845" w:rsidRPr="009B77E3" w:rsidRDefault="00B37845" w:rsidP="00B37845">
      <w:pPr>
        <w:pStyle w:val="ListParagraph"/>
        <w:numPr>
          <w:ilvl w:val="0"/>
          <w:numId w:val="17"/>
        </w:numPr>
        <w:spacing w:before="120" w:after="360"/>
        <w:jc w:val="both"/>
        <w:rPr>
          <w:rFonts w:ascii="Times New Roman" w:hAnsi="Times New Roman"/>
          <w:sz w:val="24"/>
          <w:szCs w:val="24"/>
          <w:lang w:val="sq-AL"/>
        </w:rPr>
      </w:pPr>
      <w:r w:rsidRPr="009B77E3">
        <w:rPr>
          <w:rFonts w:ascii="Times New Roman" w:hAnsi="Times New Roman"/>
          <w:sz w:val="24"/>
          <w:szCs w:val="24"/>
          <w:lang w:val="sq-AL"/>
        </w:rPr>
        <w:t>Numri i përgjithshëm i ankesave zyrtare të parashtruara ndaj personelit të gjykatave dhe gjyqësorit për mangësitë apo animin e pretenduar në trajtimin e rasteve (jo apele gjyqësore)</w:t>
      </w:r>
      <w:r w:rsidR="00A671D5">
        <w:rPr>
          <w:rFonts w:ascii="Times New Roman" w:hAnsi="Times New Roman"/>
          <w:sz w:val="24"/>
          <w:szCs w:val="24"/>
          <w:lang w:val="sq-AL"/>
        </w:rPr>
        <w:t>.</w:t>
      </w:r>
    </w:p>
    <w:p w14:paraId="447164AE" w14:textId="7C072427" w:rsidR="00B37845" w:rsidRPr="009B77E3" w:rsidRDefault="00A671D5" w:rsidP="00B37845">
      <w:pPr>
        <w:spacing w:before="120" w:after="360"/>
        <w:jc w:val="both"/>
        <w:rPr>
          <w:rFonts w:ascii="Times New Roman" w:hAnsi="Times New Roman"/>
          <w:sz w:val="24"/>
          <w:szCs w:val="24"/>
          <w:lang w:val="sq-AL"/>
        </w:rPr>
      </w:pPr>
      <w:r>
        <w:rPr>
          <w:rFonts w:ascii="Times New Roman" w:hAnsi="Times New Roman"/>
          <w:sz w:val="24"/>
          <w:szCs w:val="24"/>
          <w:lang w:val="sq-AL"/>
        </w:rPr>
        <w:t>KGj</w:t>
      </w:r>
      <w:r w:rsidR="00B37845" w:rsidRPr="009B77E3">
        <w:rPr>
          <w:rFonts w:ascii="Times New Roman" w:hAnsi="Times New Roman"/>
          <w:sz w:val="24"/>
          <w:szCs w:val="24"/>
          <w:lang w:val="sq-AL"/>
        </w:rPr>
        <w:t>K-ja</w:t>
      </w:r>
      <w:r>
        <w:rPr>
          <w:rFonts w:ascii="Times New Roman" w:hAnsi="Times New Roman"/>
          <w:sz w:val="24"/>
          <w:szCs w:val="24"/>
          <w:lang w:val="sq-AL"/>
        </w:rPr>
        <w:t>,</w:t>
      </w:r>
      <w:r w:rsidR="00B37845" w:rsidRPr="009B77E3">
        <w:rPr>
          <w:rFonts w:ascii="Times New Roman" w:hAnsi="Times New Roman"/>
          <w:sz w:val="24"/>
          <w:szCs w:val="24"/>
          <w:lang w:val="sq-AL"/>
        </w:rPr>
        <w:t xml:space="preserve"> do të marrë parasysh këto të dhëna deri në fund të kësaj periudhe të strategjisë, për t’i përputhur pastaj me objektivat SMART, si dhe për të ushqyer prioritetet për strategjinë e radhës.</w:t>
      </w:r>
    </w:p>
    <w:p w14:paraId="383B9595" w14:textId="77777777" w:rsidR="00A671D5" w:rsidRDefault="00B37845" w:rsidP="00B37845">
      <w:pPr>
        <w:spacing w:before="120" w:after="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t xml:space="preserve">Përgjegjësinë për zbatimin e kësaj strategjie e ka Zyra për Komunikim Publik e Këshillit Gjyqësor të Kosovës si dhe </w:t>
      </w:r>
      <w:r w:rsidR="00A671D5" w:rsidRPr="009B77E3">
        <w:rPr>
          <w:rFonts w:ascii="Times New Roman" w:hAnsi="Times New Roman" w:cs="Times New Roman"/>
          <w:sz w:val="24"/>
          <w:szCs w:val="24"/>
          <w:lang w:val="sq-AL"/>
        </w:rPr>
        <w:t>zyrtarët</w:t>
      </w:r>
      <w:r w:rsidRPr="009B77E3">
        <w:rPr>
          <w:rFonts w:ascii="Times New Roman" w:hAnsi="Times New Roman" w:cs="Times New Roman"/>
          <w:sz w:val="24"/>
          <w:szCs w:val="24"/>
          <w:lang w:val="sq-AL"/>
        </w:rPr>
        <w:t xml:space="preserve"> për komunikim publik të gjykatave. Monitorimi i zbatimit të</w:t>
      </w:r>
      <w:r w:rsidR="00A671D5">
        <w:rPr>
          <w:rFonts w:ascii="Times New Roman" w:hAnsi="Times New Roman" w:cs="Times New Roman"/>
          <w:sz w:val="24"/>
          <w:szCs w:val="24"/>
          <w:lang w:val="sq-AL"/>
        </w:rPr>
        <w:t xml:space="preserve"> strategjisë do të bëhet nga KGj</w:t>
      </w:r>
      <w:r w:rsidRPr="009B77E3">
        <w:rPr>
          <w:rFonts w:ascii="Times New Roman" w:hAnsi="Times New Roman" w:cs="Times New Roman"/>
          <w:sz w:val="24"/>
          <w:szCs w:val="24"/>
          <w:lang w:val="sq-AL"/>
        </w:rPr>
        <w:t>K/ZIP në baza vjetore dhe sipas nevojës në tremujorin e parë të secilit vit mund të përditësohet Plani i Veprimit.</w:t>
      </w:r>
    </w:p>
    <w:p w14:paraId="4D4837E6" w14:textId="46AC7783" w:rsidR="00B37845" w:rsidRPr="00A671D5" w:rsidRDefault="00B37845" w:rsidP="00B37845">
      <w:pPr>
        <w:spacing w:before="120" w:after="360"/>
        <w:jc w:val="both"/>
        <w:rPr>
          <w:rFonts w:ascii="Times New Roman" w:hAnsi="Times New Roman" w:cs="Times New Roman"/>
          <w:sz w:val="24"/>
          <w:szCs w:val="24"/>
          <w:lang w:val="sq-AL"/>
        </w:rPr>
      </w:pPr>
      <w:r w:rsidRPr="009B77E3">
        <w:rPr>
          <w:rFonts w:ascii="Times New Roman" w:hAnsi="Times New Roman" w:cs="Times New Roman"/>
          <w:sz w:val="24"/>
          <w:szCs w:val="24"/>
          <w:lang w:val="sq-AL"/>
        </w:rPr>
        <w:lastRenderedPageBreak/>
        <w:t>Për zbatimin e kësaj strategjie gjyqësori i Kosovës do të caktojë burimet e nevojshme njerëzore, financiare, teknike dhe institucionale. Zbatimi gjithashtu</w:t>
      </w:r>
      <w:r w:rsidR="009C4A5B">
        <w:rPr>
          <w:rFonts w:ascii="Times New Roman" w:hAnsi="Times New Roman" w:cs="Times New Roman"/>
          <w:sz w:val="24"/>
          <w:szCs w:val="24"/>
          <w:lang w:val="sq-AL"/>
        </w:rPr>
        <w:t>,</w:t>
      </w:r>
      <w:r w:rsidRPr="009B77E3">
        <w:rPr>
          <w:rFonts w:ascii="Times New Roman" w:hAnsi="Times New Roman" w:cs="Times New Roman"/>
          <w:sz w:val="24"/>
          <w:szCs w:val="24"/>
          <w:lang w:val="sq-AL"/>
        </w:rPr>
        <w:t xml:space="preserve"> do të mbështetet nga donatorët e ndryshëm </w:t>
      </w:r>
      <w:r w:rsidR="009C4A5B" w:rsidRPr="009B77E3">
        <w:rPr>
          <w:rFonts w:ascii="Times New Roman" w:hAnsi="Times New Roman" w:cs="Times New Roman"/>
          <w:sz w:val="24"/>
          <w:szCs w:val="24"/>
          <w:lang w:val="sq-AL"/>
        </w:rPr>
        <w:t>siç</w:t>
      </w:r>
      <w:r w:rsidRPr="009B77E3">
        <w:rPr>
          <w:rFonts w:ascii="Times New Roman" w:hAnsi="Times New Roman" w:cs="Times New Roman"/>
          <w:sz w:val="24"/>
          <w:szCs w:val="24"/>
          <w:lang w:val="sq-AL"/>
        </w:rPr>
        <w:t xml:space="preserve"> janë USAID, BE, Millenium Foundation Kosovo e të tjerë.</w:t>
      </w:r>
    </w:p>
    <w:p w14:paraId="6695401A" w14:textId="77777777" w:rsidR="00B37845" w:rsidRPr="001F57B9" w:rsidRDefault="00B37845" w:rsidP="00B37845">
      <w:pPr>
        <w:jc w:val="both"/>
        <w:rPr>
          <w:rFonts w:ascii="Arial" w:hAnsi="Arial" w:cs="Arial"/>
          <w:lang w:val="sq-AL"/>
        </w:rPr>
      </w:pPr>
    </w:p>
    <w:p w14:paraId="06C92594" w14:textId="77777777" w:rsidR="00B37845" w:rsidRPr="001F57B9" w:rsidRDefault="00B37845" w:rsidP="00B37845">
      <w:pPr>
        <w:rPr>
          <w:rFonts w:ascii="Arial" w:hAnsi="Arial" w:cs="Arial"/>
          <w:iCs/>
          <w:lang w:val="sq-AL"/>
        </w:rPr>
      </w:pPr>
    </w:p>
    <w:p w14:paraId="6DB3431A" w14:textId="77777777" w:rsidR="00B37845" w:rsidRPr="001F57B9" w:rsidRDefault="00B37845" w:rsidP="00B37845">
      <w:pPr>
        <w:rPr>
          <w:rFonts w:ascii="Arial" w:hAnsi="Arial" w:cs="Arial"/>
          <w:lang w:val="sq-AL"/>
        </w:rPr>
      </w:pPr>
    </w:p>
    <w:p w14:paraId="11224053" w14:textId="77777777" w:rsidR="00B37845" w:rsidRPr="001F57B9" w:rsidRDefault="00B37845" w:rsidP="00B37845">
      <w:pPr>
        <w:rPr>
          <w:rFonts w:ascii="Times New Roman" w:hAnsi="Times New Roman" w:cs="Times New Roman"/>
          <w:sz w:val="24"/>
          <w:szCs w:val="24"/>
          <w:lang w:val="sq-AL"/>
        </w:rPr>
      </w:pPr>
    </w:p>
    <w:p w14:paraId="6A0A57A3" w14:textId="77777777" w:rsidR="009455EB" w:rsidRDefault="009455EB"/>
    <w:sectPr w:rsidR="009455EB" w:rsidSect="00945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85109" w14:textId="77777777" w:rsidR="009648E8" w:rsidRDefault="009648E8" w:rsidP="007F6659">
      <w:pPr>
        <w:spacing w:after="0" w:line="240" w:lineRule="auto"/>
      </w:pPr>
      <w:r>
        <w:separator/>
      </w:r>
    </w:p>
  </w:endnote>
  <w:endnote w:type="continuationSeparator" w:id="0">
    <w:p w14:paraId="062F26D7" w14:textId="77777777" w:rsidR="009648E8" w:rsidRDefault="009648E8" w:rsidP="007F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0028" w14:textId="77777777" w:rsidR="009648E8" w:rsidRDefault="009648E8" w:rsidP="007F6659">
      <w:pPr>
        <w:spacing w:after="0" w:line="240" w:lineRule="auto"/>
      </w:pPr>
      <w:r>
        <w:separator/>
      </w:r>
    </w:p>
  </w:footnote>
  <w:footnote w:type="continuationSeparator" w:id="0">
    <w:p w14:paraId="232DECBA" w14:textId="77777777" w:rsidR="009648E8" w:rsidRDefault="009648E8" w:rsidP="007F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AED380"/>
    <w:lvl w:ilvl="0">
      <w:numFmt w:val="bullet"/>
      <w:lvlText w:val="*"/>
      <w:lvlJc w:val="left"/>
    </w:lvl>
  </w:abstractNum>
  <w:abstractNum w:abstractNumId="1" w15:restartNumberingAfterBreak="0">
    <w:nsid w:val="01862F56"/>
    <w:multiLevelType w:val="hybridMultilevel"/>
    <w:tmpl w:val="86784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406917"/>
    <w:multiLevelType w:val="hybridMultilevel"/>
    <w:tmpl w:val="ADD40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7DE5"/>
    <w:multiLevelType w:val="hybridMultilevel"/>
    <w:tmpl w:val="28E2E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17BB3"/>
    <w:multiLevelType w:val="hybridMultilevel"/>
    <w:tmpl w:val="AF66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23472"/>
    <w:multiLevelType w:val="hybridMultilevel"/>
    <w:tmpl w:val="60CC0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1497"/>
    <w:multiLevelType w:val="hybridMultilevel"/>
    <w:tmpl w:val="9FFC2508"/>
    <w:lvl w:ilvl="0" w:tplc="30B28D6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44FB0"/>
    <w:multiLevelType w:val="hybridMultilevel"/>
    <w:tmpl w:val="ABA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E26FC"/>
    <w:multiLevelType w:val="hybridMultilevel"/>
    <w:tmpl w:val="0AA6060A"/>
    <w:lvl w:ilvl="0" w:tplc="6E8EDF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1D9A"/>
    <w:multiLevelType w:val="hybridMultilevel"/>
    <w:tmpl w:val="450A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87B68"/>
    <w:multiLevelType w:val="hybridMultilevel"/>
    <w:tmpl w:val="4748F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E2628"/>
    <w:multiLevelType w:val="hybridMultilevel"/>
    <w:tmpl w:val="EC9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16339"/>
    <w:multiLevelType w:val="hybridMultilevel"/>
    <w:tmpl w:val="84A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25D5D"/>
    <w:multiLevelType w:val="hybridMultilevel"/>
    <w:tmpl w:val="ECDE85F4"/>
    <w:lvl w:ilvl="0" w:tplc="6E8EDF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40DB3"/>
    <w:multiLevelType w:val="hybridMultilevel"/>
    <w:tmpl w:val="C28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D2BE7"/>
    <w:multiLevelType w:val="hybridMultilevel"/>
    <w:tmpl w:val="56A8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0337F"/>
    <w:multiLevelType w:val="hybridMultilevel"/>
    <w:tmpl w:val="B00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4"/>
  </w:num>
  <w:num w:numId="5">
    <w:abstractNumId w:val="2"/>
  </w:num>
  <w:num w:numId="6">
    <w:abstractNumId w:val="13"/>
  </w:num>
  <w:num w:numId="7">
    <w:abstractNumId w:val="8"/>
  </w:num>
  <w:num w:numId="8">
    <w:abstractNumId w:val="16"/>
  </w:num>
  <w:num w:numId="9">
    <w:abstractNumId w:val="3"/>
  </w:num>
  <w:num w:numId="10">
    <w:abstractNumId w:val="10"/>
  </w:num>
  <w:num w:numId="11">
    <w:abstractNumId w:val="5"/>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45"/>
    <w:rsid w:val="00024FCA"/>
    <w:rsid w:val="00025B1E"/>
    <w:rsid w:val="000F11CD"/>
    <w:rsid w:val="001B0215"/>
    <w:rsid w:val="001F2492"/>
    <w:rsid w:val="002069AF"/>
    <w:rsid w:val="00383D11"/>
    <w:rsid w:val="0039155E"/>
    <w:rsid w:val="00411CF2"/>
    <w:rsid w:val="004C73EF"/>
    <w:rsid w:val="005506F8"/>
    <w:rsid w:val="005913A1"/>
    <w:rsid w:val="00595528"/>
    <w:rsid w:val="00686A45"/>
    <w:rsid w:val="007A7F47"/>
    <w:rsid w:val="007D603F"/>
    <w:rsid w:val="007D7973"/>
    <w:rsid w:val="007F6659"/>
    <w:rsid w:val="0083219E"/>
    <w:rsid w:val="009455EB"/>
    <w:rsid w:val="009648E8"/>
    <w:rsid w:val="009C4A5B"/>
    <w:rsid w:val="00A06890"/>
    <w:rsid w:val="00A671D5"/>
    <w:rsid w:val="00A843C1"/>
    <w:rsid w:val="00B14B70"/>
    <w:rsid w:val="00B35458"/>
    <w:rsid w:val="00B37845"/>
    <w:rsid w:val="00B71A10"/>
    <w:rsid w:val="00CF01C2"/>
    <w:rsid w:val="00D81CAD"/>
    <w:rsid w:val="00D8571A"/>
    <w:rsid w:val="00D92C5D"/>
    <w:rsid w:val="00DF6B19"/>
    <w:rsid w:val="00EB4AA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BD80"/>
  <w15:chartTrackingRefBased/>
  <w15:docId w15:val="{C8B07B7B-253D-49E5-9225-82363E88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45"/>
    <w:rPr>
      <w:lang w:val="en-US"/>
    </w:rPr>
  </w:style>
  <w:style w:type="paragraph" w:styleId="Heading1">
    <w:name w:val="heading 1"/>
    <w:basedOn w:val="Normal"/>
    <w:next w:val="Normal"/>
    <w:link w:val="Heading1Char"/>
    <w:uiPriority w:val="9"/>
    <w:qFormat/>
    <w:rsid w:val="00B37845"/>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845"/>
    <w:pPr>
      <w:keepNext/>
      <w:keepLines/>
      <w:spacing w:before="40" w:after="0"/>
      <w:outlineLvl w:val="1"/>
    </w:pPr>
    <w:rPr>
      <w:rFonts w:ascii="Times New Roman" w:eastAsiaTheme="majorEastAsia" w:hAnsi="Times New Roman"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B37845"/>
    <w:pPr>
      <w:keepNext/>
      <w:keepLines/>
      <w:spacing w:before="40" w:after="0"/>
      <w:outlineLvl w:val="2"/>
    </w:pPr>
    <w:rPr>
      <w:rFonts w:ascii="Times New Roman" w:eastAsiaTheme="majorEastAsia" w:hAnsi="Times New Roman"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45"/>
    <w:rPr>
      <w:rFonts w:ascii="Times New Roman" w:eastAsiaTheme="majorEastAsia" w:hAnsi="Times New Roman"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37845"/>
    <w:rPr>
      <w:rFonts w:ascii="Times New Roman" w:eastAsiaTheme="majorEastAsia" w:hAnsi="Times New Roman" w:cstheme="majorBidi"/>
      <w:color w:val="2E74B5" w:themeColor="accent1" w:themeShade="BF"/>
      <w:sz w:val="28"/>
      <w:szCs w:val="26"/>
      <w:lang w:val="en-US"/>
    </w:rPr>
  </w:style>
  <w:style w:type="character" w:customStyle="1" w:styleId="Heading3Char">
    <w:name w:val="Heading 3 Char"/>
    <w:basedOn w:val="DefaultParagraphFont"/>
    <w:link w:val="Heading3"/>
    <w:uiPriority w:val="9"/>
    <w:rsid w:val="00B37845"/>
    <w:rPr>
      <w:rFonts w:ascii="Times New Roman" w:eastAsiaTheme="majorEastAsia" w:hAnsi="Times New Roman" w:cstheme="majorBidi"/>
      <w:color w:val="2E74B5" w:themeColor="accent1" w:themeShade="BF"/>
      <w:sz w:val="24"/>
      <w:szCs w:val="24"/>
      <w:lang w:val="en-US"/>
    </w:rPr>
  </w:style>
  <w:style w:type="character" w:styleId="SubtleEmphasis">
    <w:name w:val="Subtle Emphasis"/>
    <w:uiPriority w:val="99"/>
    <w:qFormat/>
    <w:rsid w:val="00B37845"/>
    <w:rPr>
      <w:rFonts w:cs="Times New Roman"/>
      <w:i/>
      <w:iCs/>
      <w:color w:val="808080"/>
    </w:rPr>
  </w:style>
  <w:style w:type="table" w:styleId="TableGrid">
    <w:name w:val="Table Grid"/>
    <w:basedOn w:val="TableNormal"/>
    <w:uiPriority w:val="39"/>
    <w:rsid w:val="00B3784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37845"/>
    <w:pPr>
      <w:ind w:left="720"/>
      <w:contextualSpacing/>
    </w:pPr>
  </w:style>
  <w:style w:type="paragraph" w:styleId="TOCHeading">
    <w:name w:val="TOC Heading"/>
    <w:basedOn w:val="Heading1"/>
    <w:next w:val="Normal"/>
    <w:uiPriority w:val="39"/>
    <w:unhideWhenUsed/>
    <w:qFormat/>
    <w:rsid w:val="00B37845"/>
    <w:pPr>
      <w:outlineLvl w:val="9"/>
    </w:pPr>
  </w:style>
  <w:style w:type="paragraph" w:styleId="TOC1">
    <w:name w:val="toc 1"/>
    <w:basedOn w:val="Normal"/>
    <w:next w:val="Normal"/>
    <w:autoRedefine/>
    <w:uiPriority w:val="39"/>
    <w:unhideWhenUsed/>
    <w:rsid w:val="00B37845"/>
    <w:pPr>
      <w:spacing w:after="100"/>
    </w:pPr>
  </w:style>
  <w:style w:type="paragraph" w:styleId="TOC2">
    <w:name w:val="toc 2"/>
    <w:basedOn w:val="Normal"/>
    <w:next w:val="Normal"/>
    <w:autoRedefine/>
    <w:uiPriority w:val="39"/>
    <w:unhideWhenUsed/>
    <w:rsid w:val="00B37845"/>
    <w:pPr>
      <w:spacing w:after="100"/>
      <w:ind w:left="220"/>
    </w:pPr>
  </w:style>
  <w:style w:type="character" w:styleId="Hyperlink">
    <w:name w:val="Hyperlink"/>
    <w:basedOn w:val="DefaultParagraphFont"/>
    <w:uiPriority w:val="99"/>
    <w:unhideWhenUsed/>
    <w:rsid w:val="00B37845"/>
    <w:rPr>
      <w:color w:val="0563C1" w:themeColor="hyperlink"/>
      <w:u w:val="single"/>
    </w:rPr>
  </w:style>
  <w:style w:type="paragraph" w:styleId="NormalWeb">
    <w:name w:val="Normal (Web)"/>
    <w:basedOn w:val="Normal"/>
    <w:uiPriority w:val="99"/>
    <w:unhideWhenUsed/>
    <w:rsid w:val="00B378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7845"/>
    <w:rPr>
      <w:sz w:val="16"/>
      <w:szCs w:val="16"/>
    </w:rPr>
  </w:style>
  <w:style w:type="paragraph" w:styleId="CommentText">
    <w:name w:val="annotation text"/>
    <w:basedOn w:val="Normal"/>
    <w:link w:val="CommentTextChar"/>
    <w:uiPriority w:val="99"/>
    <w:semiHidden/>
    <w:unhideWhenUsed/>
    <w:rsid w:val="00B37845"/>
    <w:pPr>
      <w:spacing w:line="240" w:lineRule="auto"/>
    </w:pPr>
    <w:rPr>
      <w:sz w:val="20"/>
      <w:szCs w:val="20"/>
    </w:rPr>
  </w:style>
  <w:style w:type="character" w:customStyle="1" w:styleId="CommentTextChar">
    <w:name w:val="Comment Text Char"/>
    <w:basedOn w:val="DefaultParagraphFont"/>
    <w:link w:val="CommentText"/>
    <w:uiPriority w:val="99"/>
    <w:semiHidden/>
    <w:rsid w:val="00B37845"/>
    <w:rPr>
      <w:sz w:val="20"/>
      <w:szCs w:val="20"/>
      <w:lang w:val="en-US"/>
    </w:rPr>
  </w:style>
  <w:style w:type="paragraph" w:styleId="CommentSubject">
    <w:name w:val="annotation subject"/>
    <w:basedOn w:val="CommentText"/>
    <w:next w:val="CommentText"/>
    <w:link w:val="CommentSubjectChar"/>
    <w:uiPriority w:val="99"/>
    <w:semiHidden/>
    <w:unhideWhenUsed/>
    <w:rsid w:val="00B37845"/>
    <w:rPr>
      <w:b/>
      <w:bCs/>
    </w:rPr>
  </w:style>
  <w:style w:type="character" w:customStyle="1" w:styleId="CommentSubjectChar">
    <w:name w:val="Comment Subject Char"/>
    <w:basedOn w:val="CommentTextChar"/>
    <w:link w:val="CommentSubject"/>
    <w:uiPriority w:val="99"/>
    <w:semiHidden/>
    <w:rsid w:val="00B37845"/>
    <w:rPr>
      <w:b/>
      <w:bCs/>
      <w:sz w:val="20"/>
      <w:szCs w:val="20"/>
      <w:lang w:val="en-US"/>
    </w:rPr>
  </w:style>
  <w:style w:type="paragraph" w:styleId="BalloonText">
    <w:name w:val="Balloon Text"/>
    <w:basedOn w:val="Normal"/>
    <w:link w:val="BalloonTextChar"/>
    <w:uiPriority w:val="99"/>
    <w:semiHidden/>
    <w:unhideWhenUsed/>
    <w:rsid w:val="00B3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45"/>
    <w:rPr>
      <w:rFonts w:ascii="Segoe UI" w:hAnsi="Segoe UI" w:cs="Segoe UI"/>
      <w:sz w:val="18"/>
      <w:szCs w:val="18"/>
      <w:lang w:val="en-US"/>
    </w:rPr>
  </w:style>
  <w:style w:type="table" w:customStyle="1" w:styleId="GridTable1Light-Accent11">
    <w:name w:val="Grid Table 1 Light - Accent 11"/>
    <w:basedOn w:val="TableNormal"/>
    <w:uiPriority w:val="46"/>
    <w:rsid w:val="00B37845"/>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3784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B37845"/>
    <w:pPr>
      <w:spacing w:after="100"/>
      <w:ind w:left="440"/>
    </w:pPr>
  </w:style>
  <w:style w:type="paragraph" w:styleId="Header">
    <w:name w:val="header"/>
    <w:basedOn w:val="Normal"/>
    <w:link w:val="HeaderChar"/>
    <w:uiPriority w:val="99"/>
    <w:unhideWhenUsed/>
    <w:rsid w:val="007F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59"/>
    <w:rPr>
      <w:lang w:val="en-US"/>
    </w:rPr>
  </w:style>
  <w:style w:type="paragraph" w:styleId="Footer">
    <w:name w:val="footer"/>
    <w:basedOn w:val="Normal"/>
    <w:link w:val="FooterChar"/>
    <w:uiPriority w:val="99"/>
    <w:unhideWhenUsed/>
    <w:rsid w:val="007F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Aishe Qorraj-Berisha</dc:creator>
  <cp:keywords/>
  <dc:description/>
  <cp:lastModifiedBy>Vlora Gjurka</cp:lastModifiedBy>
  <cp:revision>67</cp:revision>
  <dcterms:created xsi:type="dcterms:W3CDTF">2021-05-19T12:54:00Z</dcterms:created>
  <dcterms:modified xsi:type="dcterms:W3CDTF">2021-05-25T11:48:00Z</dcterms:modified>
</cp:coreProperties>
</file>